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3E1B4" w14:textId="77777777" w:rsidR="005238D0" w:rsidRPr="00E931C5" w:rsidRDefault="005238D0" w:rsidP="005238D0">
      <w:pPr>
        <w:spacing w:line="240" w:lineRule="auto"/>
        <w:jc w:val="center"/>
        <w:rPr>
          <w:b/>
          <w:bCs/>
          <w:sz w:val="32"/>
          <w:szCs w:val="36"/>
        </w:rPr>
      </w:pPr>
      <w:r w:rsidRPr="00E931C5">
        <w:rPr>
          <w:b/>
          <w:bCs/>
          <w:sz w:val="32"/>
          <w:szCs w:val="36"/>
        </w:rPr>
        <w:t>MANUAL DE POLÍTICAS DEL SISTEMA DE GESTIÓN DE SEGURIDAD DE LA INFORMACIÓN</w:t>
      </w:r>
    </w:p>
    <w:p w14:paraId="2AC67542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  <w:r w:rsidRPr="005238D0">
        <w:rPr>
          <w:b/>
          <w:sz w:val="32"/>
          <w:szCs w:val="32"/>
        </w:rPr>
        <w:t>POLÍTICA DE CONTROL DE ACCESOS</w:t>
      </w:r>
    </w:p>
    <w:p w14:paraId="1A8D27AA" w14:textId="77777777" w:rsidR="005238D0" w:rsidRPr="005238D0" w:rsidRDefault="005238D0" w:rsidP="005238D0">
      <w:pPr>
        <w:jc w:val="center"/>
        <w:rPr>
          <w:b/>
        </w:rPr>
      </w:pPr>
    </w:p>
    <w:p w14:paraId="3437718F" w14:textId="77777777" w:rsidR="005238D0" w:rsidRPr="005238D0" w:rsidRDefault="005238D0" w:rsidP="005238D0">
      <w:pPr>
        <w:jc w:val="center"/>
        <w:rPr>
          <w:b/>
        </w:rPr>
      </w:pPr>
    </w:p>
    <w:p w14:paraId="4E0C5BC2" w14:textId="77777777" w:rsidR="005238D0" w:rsidRPr="005238D0" w:rsidRDefault="005238D0" w:rsidP="005238D0">
      <w:pPr>
        <w:jc w:val="center"/>
        <w:rPr>
          <w:b/>
        </w:rPr>
      </w:pPr>
    </w:p>
    <w:p w14:paraId="4B28EF07" w14:textId="77777777" w:rsidR="005238D0" w:rsidRPr="005238D0" w:rsidRDefault="005238D0" w:rsidP="005238D0">
      <w:pPr>
        <w:jc w:val="center"/>
        <w:rPr>
          <w:b/>
        </w:rPr>
      </w:pPr>
    </w:p>
    <w:p w14:paraId="7C66B94E" w14:textId="77777777" w:rsidR="005238D0" w:rsidRPr="005238D0" w:rsidRDefault="005238D0" w:rsidP="005238D0">
      <w:pPr>
        <w:jc w:val="center"/>
        <w:rPr>
          <w:b/>
        </w:rPr>
      </w:pPr>
    </w:p>
    <w:p w14:paraId="0BDFD668" w14:textId="77777777" w:rsidR="005238D0" w:rsidRPr="005238D0" w:rsidRDefault="005238D0" w:rsidP="005238D0">
      <w:pPr>
        <w:jc w:val="center"/>
        <w:rPr>
          <w:b/>
        </w:rPr>
      </w:pPr>
    </w:p>
    <w:p w14:paraId="25310B01" w14:textId="77777777" w:rsidR="005238D0" w:rsidRPr="005238D0" w:rsidRDefault="005238D0" w:rsidP="005238D0">
      <w:pPr>
        <w:jc w:val="center"/>
        <w:rPr>
          <w:b/>
        </w:rPr>
      </w:pPr>
    </w:p>
    <w:p w14:paraId="657FFA2E" w14:textId="77777777" w:rsidR="005238D0" w:rsidRDefault="005238D0" w:rsidP="005238D0">
      <w:pPr>
        <w:jc w:val="center"/>
        <w:rPr>
          <w:b/>
        </w:rPr>
      </w:pPr>
    </w:p>
    <w:p w14:paraId="79ADA839" w14:textId="77777777" w:rsidR="005238D0" w:rsidRDefault="005238D0" w:rsidP="005238D0">
      <w:pPr>
        <w:jc w:val="center"/>
        <w:rPr>
          <w:b/>
        </w:rPr>
      </w:pPr>
    </w:p>
    <w:p w14:paraId="161B9A08" w14:textId="77777777" w:rsidR="005238D0" w:rsidRPr="005238D0" w:rsidRDefault="005238D0" w:rsidP="005238D0">
      <w:pPr>
        <w:jc w:val="center"/>
        <w:rPr>
          <w:b/>
        </w:rPr>
      </w:pPr>
    </w:p>
    <w:p w14:paraId="3BF0DA2E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  <w:r w:rsidRPr="005238D0">
        <w:rPr>
          <w:b/>
          <w:sz w:val="32"/>
          <w:szCs w:val="32"/>
        </w:rPr>
        <w:t>OFICINA ASESORA DE DIRECCIONAMIENTO ESTRATEGICO TIC</w:t>
      </w:r>
    </w:p>
    <w:p w14:paraId="21EEF62C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  <w:r w:rsidRPr="005238D0">
        <w:rPr>
          <w:b/>
          <w:sz w:val="32"/>
          <w:szCs w:val="32"/>
        </w:rPr>
        <w:t>SEGURIDAD DE LA INFORMACIÓN</w:t>
      </w:r>
    </w:p>
    <w:p w14:paraId="6766B931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</w:p>
    <w:p w14:paraId="6ADB8A61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</w:p>
    <w:p w14:paraId="03589591" w14:textId="77777777" w:rsidR="005238D0" w:rsidRDefault="005238D0" w:rsidP="005238D0">
      <w:pPr>
        <w:jc w:val="center"/>
        <w:rPr>
          <w:b/>
          <w:sz w:val="32"/>
          <w:szCs w:val="32"/>
        </w:rPr>
      </w:pPr>
    </w:p>
    <w:p w14:paraId="786E858F" w14:textId="77777777" w:rsidR="005238D0" w:rsidRDefault="005238D0" w:rsidP="005238D0">
      <w:pPr>
        <w:jc w:val="center"/>
        <w:rPr>
          <w:b/>
          <w:sz w:val="32"/>
          <w:szCs w:val="32"/>
        </w:rPr>
      </w:pPr>
    </w:p>
    <w:p w14:paraId="7236CBA3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</w:p>
    <w:p w14:paraId="3B2F2526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</w:p>
    <w:p w14:paraId="1AB1033D" w14:textId="77777777" w:rsidR="005238D0" w:rsidRPr="005238D0" w:rsidRDefault="005238D0" w:rsidP="005238D0">
      <w:pPr>
        <w:jc w:val="center"/>
        <w:rPr>
          <w:b/>
          <w:sz w:val="32"/>
          <w:szCs w:val="32"/>
        </w:rPr>
      </w:pPr>
      <w:r w:rsidRPr="005238D0">
        <w:rPr>
          <w:b/>
          <w:sz w:val="32"/>
          <w:szCs w:val="32"/>
        </w:rPr>
        <w:t>Ibagué – Colombia</w:t>
      </w:r>
    </w:p>
    <w:p w14:paraId="13D60C3C" w14:textId="78C2B7C5" w:rsidR="005238D0" w:rsidRDefault="00D73437" w:rsidP="005238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Diciembre 1</w:t>
      </w:r>
      <w:r w:rsidR="005238D0" w:rsidRPr="005238D0">
        <w:rPr>
          <w:b/>
          <w:sz w:val="32"/>
          <w:szCs w:val="32"/>
        </w:rPr>
        <w:t xml:space="preserve"> de 2023</w:t>
      </w:r>
    </w:p>
    <w:p w14:paraId="22833597" w14:textId="77777777" w:rsidR="008514EE" w:rsidRPr="005238D0" w:rsidRDefault="008514EE" w:rsidP="005238D0">
      <w:pPr>
        <w:jc w:val="center"/>
        <w:rPr>
          <w:b/>
          <w:sz w:val="32"/>
          <w:szCs w:val="32"/>
        </w:rPr>
      </w:pPr>
    </w:p>
    <w:sdt>
      <w:sdtPr>
        <w:rPr>
          <w:lang w:val="es-ES"/>
        </w:rPr>
        <w:id w:val="10931407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39E6DA" w14:textId="77777777" w:rsidR="00940078" w:rsidRDefault="00940078" w:rsidP="00940078">
          <w:pPr>
            <w:rPr>
              <w:rFonts w:cstheme="minorHAnsi"/>
              <w:b/>
              <w:sz w:val="24"/>
              <w:szCs w:val="24"/>
            </w:rPr>
          </w:pPr>
          <w:r w:rsidRPr="00E531EE">
            <w:rPr>
              <w:rFonts w:cstheme="minorHAnsi"/>
              <w:b/>
              <w:sz w:val="24"/>
              <w:szCs w:val="24"/>
            </w:rPr>
            <w:t>INDICE DE CONTENIDO</w:t>
          </w:r>
        </w:p>
        <w:p w14:paraId="65722361" w14:textId="298EB604" w:rsidR="008B141D" w:rsidRDefault="0094007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505952" w:history="1">
            <w:r w:rsidR="008B141D" w:rsidRPr="00441901">
              <w:rPr>
                <w:rStyle w:val="Hipervnculo"/>
                <w:b/>
                <w:noProof/>
              </w:rPr>
              <w:t>1. INTRODUCCIÓN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_Toc150505952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4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66C42C6F" w14:textId="08F8AA62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53" w:history="1">
            <w:r w:rsidR="008B141D" w:rsidRPr="00441901">
              <w:rPr>
                <w:rStyle w:val="Hipervnculo"/>
                <w:noProof/>
              </w:rPr>
              <w:t>2. OBJETIVOS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_Toc150505953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5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0EE98342" w14:textId="436557FA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54" w:history="1">
            <w:r w:rsidR="008B141D" w:rsidRPr="00441901">
              <w:rPr>
                <w:rStyle w:val="Hipervnculo"/>
                <w:noProof/>
              </w:rPr>
              <w:t>2.1 GENERAL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_Toc150505954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5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2F5D21CA" w14:textId="6E152814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55" w:history="1">
            <w:r w:rsidR="008B141D" w:rsidRPr="00441901">
              <w:rPr>
                <w:rStyle w:val="Hipervnculo"/>
                <w:noProof/>
              </w:rPr>
              <w:t>2.2 OBJETIVOS ESPECÍFICOS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_Toc150505955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5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22E61FAC" w14:textId="024AE1E7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56" w:history="1">
            <w:r w:rsidR="008B141D" w:rsidRPr="00441901">
              <w:rPr>
                <w:rStyle w:val="Hipervnculo"/>
                <w:noProof/>
              </w:rPr>
              <w:t>3. ALCANCE Y ÁMBITO DE APLICACIÓN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_Toc150505956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6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7159C26D" w14:textId="63147EB8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57" w:history="1">
            <w:r w:rsidR="008B141D" w:rsidRPr="00441901">
              <w:rPr>
                <w:rStyle w:val="Hipervnculo"/>
                <w:noProof/>
              </w:rPr>
              <w:t>4. NORMATIVIDAD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_Toc150505957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7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1B84D19A" w14:textId="247BCFC8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58" w:history="1">
            <w:r w:rsidR="008B141D" w:rsidRPr="00441901">
              <w:rPr>
                <w:rStyle w:val="Hipervnculo"/>
                <w:noProof/>
              </w:rPr>
              <w:t>5. DEFINICIONES Y TÉRMINOS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_Toc150505958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8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169BA1D" w14:textId="196FDEEA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59" w:history="1">
            <w:r w:rsidR="008B141D" w:rsidRPr="00441901">
              <w:rPr>
                <w:rStyle w:val="Hipervnculo"/>
                <w:noProof/>
              </w:rPr>
              <w:t>6. DESCRIPCIÓN DE LA POLÍTICA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_Toc150505959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9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6015DB13" w14:textId="084D80F3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0" w:history="1">
            <w:r w:rsidR="008B141D" w:rsidRPr="00441901">
              <w:rPr>
                <w:rStyle w:val="Hipervnculo"/>
                <w:noProof/>
              </w:rPr>
              <w:t>6.1 LINEAMIENTOS GENERALES DE CONTROL DE ACCESO A LA INFORMACION Y SU PLATAFORMA TECNOLOGICA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_Toc150505960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9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4182615D" w14:textId="117AC494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1" w:history="1">
            <w:r w:rsidR="008B141D" w:rsidRPr="00441901">
              <w:rPr>
                <w:rStyle w:val="Hipervnculo"/>
                <w:noProof/>
              </w:rPr>
              <w:t>6.2 RESPONSABILIDADES DE SEGURIDAD DE LA INFORMACIÓN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_Toc150505961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10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41DDF11F" w14:textId="42F2D686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2" w:history="1">
            <w:r w:rsidR="008B141D" w:rsidRPr="00441901">
              <w:rPr>
                <w:rStyle w:val="Hipervnculo"/>
                <w:noProof/>
              </w:rPr>
              <w:t>6.3 RESPONSABILIDADES DE LOS PROPIETARIOS DE LA INFORMACIÓN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_Toc150505962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14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7A77FEE9" w14:textId="158CF2FB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3" w:history="1">
            <w:r w:rsidR="008B141D" w:rsidRPr="00441901">
              <w:rPr>
                <w:rStyle w:val="Hipervnculo"/>
                <w:noProof/>
              </w:rPr>
              <w:t>6.4 ACCESO A REDES Y A SERVICIOS DE RED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_Toc150505963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14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687B29E0" w14:textId="50271A95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4" w:history="1">
            <w:r w:rsidR="008B141D" w:rsidRPr="00441901">
              <w:rPr>
                <w:rStyle w:val="Hipervnculo"/>
                <w:noProof/>
              </w:rPr>
              <w:t>6.4.1 UTILIZACIÓN DE LOS SERVICIOS DE RED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_Toc150505964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15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80272AE" w14:textId="7A5441FE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5" w:history="1">
            <w:r w:rsidR="008B141D" w:rsidRPr="00441901">
              <w:rPr>
                <w:rStyle w:val="Hipervnculo"/>
                <w:noProof/>
              </w:rPr>
              <w:t>6.4.2 ACCESO A INTERNET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_Toc150505965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16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70F66429" w14:textId="0ACE8D5A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6" w:history="1">
            <w:r w:rsidR="008B141D" w:rsidRPr="00441901">
              <w:rPr>
                <w:rStyle w:val="Hipervnculo"/>
                <w:noProof/>
              </w:rPr>
              <w:t>6.4.3 CONTROL DE ACCESO AL SISTEMA OPERATIVO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_Toc150505966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16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376D68C3" w14:textId="24119753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7" w:history="1">
            <w:r w:rsidR="008B141D" w:rsidRPr="00441901">
              <w:rPr>
                <w:rStyle w:val="Hipervnculo"/>
                <w:noProof/>
              </w:rPr>
              <w:t>6.5 GESTIÓN DE ACCESOS DE USUARIOS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_Toc150505967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17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7B58E205" w14:textId="740A2D37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8" w:history="1">
            <w:r w:rsidR="008B141D" w:rsidRPr="00441901">
              <w:rPr>
                <w:rStyle w:val="Hipervnculo"/>
                <w:noProof/>
              </w:rPr>
              <w:t>6.5.1 REGISTRO Y CANCELACIÓN DE REGISTRO DE USUARIOS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_Toc150505968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17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1BE3CA36" w14:textId="727000FD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69" w:history="1">
            <w:r w:rsidR="008B141D" w:rsidRPr="00441901">
              <w:rPr>
                <w:rStyle w:val="Hipervnculo"/>
                <w:noProof/>
              </w:rPr>
              <w:t>6.5.2 GESTIÓN DE PRIVILEGIOS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_Toc150505969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18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0CD13EC8" w14:textId="10336B94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0" w:history="1">
            <w:r w:rsidR="008B141D" w:rsidRPr="00441901">
              <w:rPr>
                <w:rStyle w:val="Hipervnculo"/>
                <w:noProof/>
              </w:rPr>
              <w:t>6.5.3 GESTIÓN DE CLAVES DE USUARIO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_Toc150505970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18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26224DE" w14:textId="2347C2A3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1" w:history="1">
            <w:r w:rsidR="008B141D" w:rsidRPr="00441901">
              <w:rPr>
                <w:rStyle w:val="Hipervnculo"/>
                <w:noProof/>
              </w:rPr>
              <w:t>6.5.4 GESTIÓN DE CLAVES CRÍTICAS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_Toc150505971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19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1A2D4AEB" w14:textId="421CA810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2" w:history="1">
            <w:r w:rsidR="008B141D" w:rsidRPr="00441901">
              <w:rPr>
                <w:rStyle w:val="Hipervnculo"/>
                <w:noProof/>
              </w:rPr>
              <w:t>6.5.5 REVISIÓN DE DERECHOS DE ACCESO DE USUARIOS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_Toc150505972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20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69FCCEC" w14:textId="5FA2657A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3" w:history="1">
            <w:r w:rsidR="008B141D" w:rsidRPr="00441901">
              <w:rPr>
                <w:rStyle w:val="Hipervnculo"/>
                <w:noProof/>
              </w:rPr>
              <w:t>6.6 RESPONSABILIDAD DEL USUARIO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_Toc150505973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20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4B855260" w14:textId="2376E2B2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4" w:history="1">
            <w:r w:rsidR="008B141D" w:rsidRPr="00441901">
              <w:rPr>
                <w:rStyle w:val="Hipervnculo"/>
                <w:noProof/>
              </w:rPr>
              <w:t>6.7 USO DE CONTROLES DE AUTENTICACIÓN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_Toc150505974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21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4B60224" w14:textId="6906C0A3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5" w:history="1">
            <w:r w:rsidR="008B141D" w:rsidRPr="00441901">
              <w:rPr>
                <w:rStyle w:val="Hipervnculo"/>
                <w:noProof/>
              </w:rPr>
              <w:t>6.8 CONTROL DE ACCESO AL SISTEMA Y LAS APLICACIONES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_Toc150505975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22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657D140A" w14:textId="4C903A39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6" w:history="1">
            <w:r w:rsidR="008B141D" w:rsidRPr="00441901">
              <w:rPr>
                <w:rStyle w:val="Hipervnculo"/>
                <w:noProof/>
              </w:rPr>
              <w:t>6.8.1 RESTRICCIÓN DE ACCESO A LA INFORMACIÓN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_Toc150505976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22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0A76B23B" w14:textId="48D6526D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7" w:history="1">
            <w:r w:rsidR="008B141D" w:rsidRPr="00441901">
              <w:rPr>
                <w:rStyle w:val="Hipervnculo"/>
                <w:noProof/>
              </w:rPr>
              <w:t>6.8.2 INGRESO SEGURO A SISTEMAS Y APLICACIONES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_Toc150505977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22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06A038CF" w14:textId="0B295C22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8" w:history="1">
            <w:r w:rsidR="008B141D" w:rsidRPr="00441901">
              <w:rPr>
                <w:rStyle w:val="Hipervnculo"/>
                <w:noProof/>
              </w:rPr>
              <w:t>6.8.3 SISTEMA DE GESTIÓN DE CONTRASEÑAS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_Toc150505978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23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4BB01997" w14:textId="5FA75B65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79" w:history="1">
            <w:r w:rsidR="008B141D" w:rsidRPr="00441901">
              <w:rPr>
                <w:rStyle w:val="Hipervnculo"/>
                <w:noProof/>
              </w:rPr>
              <w:t>6.8.4 USO DE UTILITARIOS DE SISTEMA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_Toc150505979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23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3DD29F21" w14:textId="750F7DC1" w:rsidR="008B141D" w:rsidRDefault="00320750">
          <w:pPr>
            <w:pStyle w:val="TDC3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80" w:history="1">
            <w:r w:rsidR="008B141D" w:rsidRPr="00441901">
              <w:rPr>
                <w:rStyle w:val="Hipervnculo"/>
                <w:noProof/>
              </w:rPr>
              <w:t>6.8.5 CONTROL DE ACCESO AL CÓDIGO FUENTE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_Toc150505980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24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42F96B2" w14:textId="3D48C424" w:rsidR="008B141D" w:rsidRDefault="00320750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81" w:history="1">
            <w:r w:rsidR="008B141D" w:rsidRPr="00441901">
              <w:rPr>
                <w:rStyle w:val="Hipervnculo"/>
                <w:noProof/>
              </w:rPr>
              <w:t>6.9 MONITOREO DEL ACCESO Y USO DE LOS SISTEMAS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_Toc150505981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24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40B4FF1C" w14:textId="44A46C00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82" w:history="1">
            <w:r w:rsidR="008B141D" w:rsidRPr="00441901">
              <w:rPr>
                <w:rStyle w:val="Hipervnculo"/>
                <w:noProof/>
              </w:rPr>
              <w:t>7. RESPONSABLES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_Toc150505982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25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7AABA3D8" w14:textId="56FF8C4A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83" w:history="1">
            <w:r w:rsidR="008B141D" w:rsidRPr="00441901">
              <w:rPr>
                <w:rStyle w:val="Hipervnculo"/>
                <w:noProof/>
              </w:rPr>
              <w:t>8 SANCIONES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_Toc150505983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25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25B98B08" w14:textId="73147497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84" w:history="1">
            <w:r w:rsidR="008B141D" w:rsidRPr="00441901">
              <w:rPr>
                <w:rStyle w:val="Hipervnculo"/>
                <w:noProof/>
              </w:rPr>
              <w:t>9 REFERENCIAS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_Toc150505984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26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A178B98" w14:textId="42524CC5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85" w:history="1">
            <w:r w:rsidR="008B141D" w:rsidRPr="00441901">
              <w:rPr>
                <w:rStyle w:val="Hipervnculo"/>
                <w:noProof/>
              </w:rPr>
              <w:t>10.APROBACIÓN Y REVISIÓN DE LAS POLÍTICAS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_Toc150505985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26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54533051" w14:textId="10CCB8AF" w:rsidR="008B141D" w:rsidRDefault="0032075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150505986" w:history="1">
            <w:r w:rsidR="008B141D" w:rsidRPr="00441901">
              <w:rPr>
                <w:rStyle w:val="Hipervnculo"/>
                <w:noProof/>
              </w:rPr>
              <w:t>11.  CONTROL DE CAMBIOS</w:t>
            </w:r>
            <w:r w:rsidR="008B141D">
              <w:rPr>
                <w:noProof/>
                <w:webHidden/>
              </w:rPr>
              <w:tab/>
            </w:r>
            <w:r w:rsidR="008B141D">
              <w:rPr>
                <w:noProof/>
                <w:webHidden/>
              </w:rPr>
              <w:fldChar w:fldCharType="begin"/>
            </w:r>
            <w:r w:rsidR="008B141D">
              <w:rPr>
                <w:noProof/>
                <w:webHidden/>
              </w:rPr>
              <w:instrText xml:space="preserve"> PAGEREF _Toc150505986 \h </w:instrText>
            </w:r>
            <w:r w:rsidR="008B141D">
              <w:rPr>
                <w:noProof/>
                <w:webHidden/>
              </w:rPr>
            </w:r>
            <w:r w:rsidR="008B141D">
              <w:rPr>
                <w:noProof/>
                <w:webHidden/>
              </w:rPr>
              <w:fldChar w:fldCharType="separate"/>
            </w:r>
            <w:r w:rsidR="008B141D">
              <w:rPr>
                <w:noProof/>
                <w:webHidden/>
              </w:rPr>
              <w:t>27</w:t>
            </w:r>
            <w:r w:rsidR="008B141D">
              <w:rPr>
                <w:noProof/>
                <w:webHidden/>
              </w:rPr>
              <w:fldChar w:fldCharType="end"/>
            </w:r>
          </w:hyperlink>
        </w:p>
        <w:p w14:paraId="74378A74" w14:textId="23B4AD89" w:rsidR="00940078" w:rsidRDefault="00940078">
          <w:r>
            <w:rPr>
              <w:b/>
              <w:bCs/>
              <w:lang w:val="es-ES"/>
            </w:rPr>
            <w:fldChar w:fldCharType="end"/>
          </w:r>
        </w:p>
      </w:sdtContent>
    </w:sdt>
    <w:p w14:paraId="195E8556" w14:textId="77777777" w:rsidR="00940078" w:rsidRPr="00E531EE" w:rsidRDefault="00940078" w:rsidP="00940078">
      <w:pPr>
        <w:pStyle w:val="Sinespaciado"/>
      </w:pPr>
    </w:p>
    <w:p w14:paraId="3B3DA4AB" w14:textId="77777777" w:rsidR="005238D0" w:rsidRPr="00E531EE" w:rsidRDefault="005238D0" w:rsidP="005238D0">
      <w:pPr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</w:p>
    <w:p w14:paraId="64DAD251" w14:textId="77777777" w:rsidR="00E531EE" w:rsidRDefault="00E531E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9C3471E" w14:textId="77777777" w:rsidR="005238D0" w:rsidRPr="008B141D" w:rsidRDefault="005238D0" w:rsidP="00940078">
      <w:pPr>
        <w:pStyle w:val="Ttulo1"/>
        <w:rPr>
          <w:b/>
        </w:rPr>
      </w:pPr>
      <w:bookmarkStart w:id="0" w:name="_Toc150505952"/>
      <w:r w:rsidRPr="008B141D">
        <w:rPr>
          <w:b/>
        </w:rPr>
        <w:lastRenderedPageBreak/>
        <w:t>1. INTRODUCCIÓN</w:t>
      </w:r>
      <w:bookmarkEnd w:id="0"/>
    </w:p>
    <w:p w14:paraId="138C0DA3" w14:textId="77777777" w:rsidR="005238D0" w:rsidRPr="00E531EE" w:rsidRDefault="005238D0" w:rsidP="005238D0">
      <w:pPr>
        <w:rPr>
          <w:rFonts w:cstheme="minorHAnsi"/>
          <w:sz w:val="24"/>
          <w:szCs w:val="24"/>
        </w:rPr>
      </w:pPr>
    </w:p>
    <w:p w14:paraId="7EF3E17B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El presente documento establece las políticas y normas para garantizar un adecuado control de</w:t>
      </w:r>
      <w:r w:rsidR="00E531E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acceso a </w:t>
      </w:r>
      <w:r w:rsidR="00E531EE">
        <w:rPr>
          <w:rFonts w:cstheme="minorHAnsi"/>
          <w:sz w:val="24"/>
          <w:szCs w:val="24"/>
        </w:rPr>
        <w:t xml:space="preserve">la infraestructura de TI, servicios de red e internet, </w:t>
      </w:r>
      <w:r w:rsidRPr="00E531EE">
        <w:rPr>
          <w:rFonts w:cstheme="minorHAnsi"/>
          <w:sz w:val="24"/>
          <w:szCs w:val="24"/>
        </w:rPr>
        <w:t xml:space="preserve">los sistemas de información </w:t>
      </w:r>
      <w:r w:rsidR="00E531EE">
        <w:rPr>
          <w:rFonts w:cstheme="minorHAnsi"/>
          <w:sz w:val="24"/>
          <w:szCs w:val="24"/>
        </w:rPr>
        <w:t xml:space="preserve">y los servicios y plataformas de la </w:t>
      </w:r>
      <w:r w:rsidR="00A97EB8" w:rsidRPr="00A97EB8">
        <w:rPr>
          <w:rFonts w:cstheme="minorHAnsi"/>
          <w:b/>
          <w:sz w:val="24"/>
          <w:szCs w:val="24"/>
        </w:rPr>
        <w:t>CORPORACION AUTONOMA REGIONAL DEL TOLIMA - CORTOLIMA</w:t>
      </w:r>
      <w:r w:rsidRPr="00E531EE">
        <w:rPr>
          <w:rFonts w:cstheme="minorHAnsi"/>
          <w:sz w:val="24"/>
          <w:szCs w:val="24"/>
        </w:rPr>
        <w:t xml:space="preserve">.  </w:t>
      </w:r>
    </w:p>
    <w:p w14:paraId="6D1E1F85" w14:textId="3AC69F8B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</w:p>
    <w:p w14:paraId="37AC2AA0" w14:textId="77777777" w:rsidR="00A97EB8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Para </w:t>
      </w:r>
      <w:r w:rsidR="00A97EB8" w:rsidRPr="00A97EB8">
        <w:rPr>
          <w:rFonts w:cstheme="minorHAnsi"/>
          <w:b/>
          <w:sz w:val="24"/>
          <w:szCs w:val="24"/>
        </w:rPr>
        <w:t>CORTOLIMA</w:t>
      </w:r>
      <w:r w:rsidR="00A97EB8">
        <w:rPr>
          <w:rFonts w:cstheme="minorHAnsi"/>
          <w:sz w:val="24"/>
          <w:szCs w:val="24"/>
        </w:rPr>
        <w:t xml:space="preserve"> dentro de sus procesos de mejoramiento y aseguramiento de la Seguridad y Privacidad de la Información, </w:t>
      </w:r>
      <w:r w:rsidRPr="00E531EE">
        <w:rPr>
          <w:rFonts w:cstheme="minorHAnsi"/>
          <w:sz w:val="24"/>
          <w:szCs w:val="24"/>
        </w:rPr>
        <w:t xml:space="preserve">es </w:t>
      </w:r>
      <w:r w:rsidR="00A97EB8">
        <w:rPr>
          <w:rFonts w:cstheme="minorHAnsi"/>
          <w:sz w:val="24"/>
          <w:szCs w:val="24"/>
        </w:rPr>
        <w:t xml:space="preserve">importante definir los parámetros que se tendrá por parte de sus funcionarios, contratistas y visitantes para el acceso principalmente a la Infraestructura de TI, </w:t>
      </w:r>
      <w:r w:rsidR="004E71DD">
        <w:rPr>
          <w:rFonts w:cstheme="minorHAnsi"/>
          <w:sz w:val="24"/>
          <w:szCs w:val="24"/>
        </w:rPr>
        <w:t>a</w:t>
      </w:r>
      <w:r w:rsidR="00A97EB8">
        <w:rPr>
          <w:rFonts w:cstheme="minorHAnsi"/>
          <w:sz w:val="24"/>
          <w:szCs w:val="24"/>
        </w:rPr>
        <w:t xml:space="preserve">cceso a los </w:t>
      </w:r>
      <w:r w:rsidR="004E71DD">
        <w:rPr>
          <w:rFonts w:cstheme="minorHAnsi"/>
          <w:sz w:val="24"/>
          <w:szCs w:val="24"/>
        </w:rPr>
        <w:t>e</w:t>
      </w:r>
      <w:r w:rsidR="00A97EB8">
        <w:rPr>
          <w:rFonts w:cstheme="minorHAnsi"/>
          <w:sz w:val="24"/>
          <w:szCs w:val="24"/>
        </w:rPr>
        <w:t xml:space="preserve">quipos de </w:t>
      </w:r>
      <w:r w:rsidR="004E71DD">
        <w:rPr>
          <w:rFonts w:cstheme="minorHAnsi"/>
          <w:sz w:val="24"/>
          <w:szCs w:val="24"/>
        </w:rPr>
        <w:t>c</w:t>
      </w:r>
      <w:r w:rsidR="00A97EB8">
        <w:rPr>
          <w:rFonts w:cstheme="minorHAnsi"/>
          <w:sz w:val="24"/>
          <w:szCs w:val="24"/>
        </w:rPr>
        <w:t xml:space="preserve">ómputo, </w:t>
      </w:r>
      <w:r w:rsidR="004E71DD">
        <w:rPr>
          <w:rFonts w:cstheme="minorHAnsi"/>
          <w:sz w:val="24"/>
          <w:szCs w:val="24"/>
        </w:rPr>
        <w:t>s</w:t>
      </w:r>
      <w:r w:rsidR="00A97EB8">
        <w:rPr>
          <w:rFonts w:cstheme="minorHAnsi"/>
          <w:sz w:val="24"/>
          <w:szCs w:val="24"/>
        </w:rPr>
        <w:t xml:space="preserve">ervicios de </w:t>
      </w:r>
      <w:r w:rsidR="004E71DD">
        <w:rPr>
          <w:rFonts w:cstheme="minorHAnsi"/>
          <w:sz w:val="24"/>
          <w:szCs w:val="24"/>
        </w:rPr>
        <w:t>r</w:t>
      </w:r>
      <w:r w:rsidR="00A97EB8">
        <w:rPr>
          <w:rFonts w:cstheme="minorHAnsi"/>
          <w:sz w:val="24"/>
          <w:szCs w:val="24"/>
        </w:rPr>
        <w:t xml:space="preserve">ed e </w:t>
      </w:r>
      <w:r w:rsidR="004E71DD">
        <w:rPr>
          <w:rFonts w:cstheme="minorHAnsi"/>
          <w:sz w:val="24"/>
          <w:szCs w:val="24"/>
        </w:rPr>
        <w:t>i</w:t>
      </w:r>
      <w:r w:rsidR="00A97EB8">
        <w:rPr>
          <w:rFonts w:cstheme="minorHAnsi"/>
          <w:sz w:val="24"/>
          <w:szCs w:val="24"/>
        </w:rPr>
        <w:t xml:space="preserve">nternet, </w:t>
      </w:r>
      <w:r w:rsidR="004E71DD">
        <w:rPr>
          <w:rFonts w:cstheme="minorHAnsi"/>
          <w:sz w:val="24"/>
          <w:szCs w:val="24"/>
        </w:rPr>
        <w:t>s</w:t>
      </w:r>
      <w:r w:rsidR="00A97EB8">
        <w:rPr>
          <w:rFonts w:cstheme="minorHAnsi"/>
          <w:sz w:val="24"/>
          <w:szCs w:val="24"/>
        </w:rPr>
        <w:t xml:space="preserve">istemas de </w:t>
      </w:r>
      <w:r w:rsidR="004E71DD">
        <w:rPr>
          <w:rFonts w:cstheme="minorHAnsi"/>
          <w:sz w:val="24"/>
          <w:szCs w:val="24"/>
        </w:rPr>
        <w:t>i</w:t>
      </w:r>
      <w:r w:rsidR="00A97EB8">
        <w:rPr>
          <w:rFonts w:cstheme="minorHAnsi"/>
          <w:sz w:val="24"/>
          <w:szCs w:val="24"/>
        </w:rPr>
        <w:t xml:space="preserve">nformación, </w:t>
      </w:r>
      <w:r w:rsidR="004E71DD">
        <w:rPr>
          <w:rFonts w:cstheme="minorHAnsi"/>
          <w:sz w:val="24"/>
          <w:szCs w:val="24"/>
        </w:rPr>
        <w:t>p</w:t>
      </w:r>
      <w:r w:rsidR="00A97EB8">
        <w:rPr>
          <w:rFonts w:cstheme="minorHAnsi"/>
          <w:sz w:val="24"/>
          <w:szCs w:val="24"/>
        </w:rPr>
        <w:t>lataformas, programas y aplicaciones que hacen parte de l</w:t>
      </w:r>
      <w:r w:rsidR="004E71DD">
        <w:rPr>
          <w:rFonts w:cstheme="minorHAnsi"/>
          <w:sz w:val="24"/>
          <w:szCs w:val="24"/>
        </w:rPr>
        <w:t xml:space="preserve">os </w:t>
      </w:r>
      <w:r w:rsidR="00A97EB8">
        <w:rPr>
          <w:rFonts w:cstheme="minorHAnsi"/>
          <w:sz w:val="24"/>
          <w:szCs w:val="24"/>
        </w:rPr>
        <w:t>activos de l</w:t>
      </w:r>
      <w:r w:rsidRPr="00E531EE">
        <w:rPr>
          <w:rFonts w:cstheme="minorHAnsi"/>
          <w:sz w:val="24"/>
          <w:szCs w:val="24"/>
        </w:rPr>
        <w:t>a información</w:t>
      </w:r>
      <w:r w:rsidR="00A97EB8">
        <w:rPr>
          <w:rFonts w:cstheme="minorHAnsi"/>
          <w:sz w:val="24"/>
          <w:szCs w:val="24"/>
        </w:rPr>
        <w:t xml:space="preserve"> de forma segura;</w:t>
      </w:r>
      <w:r w:rsidRPr="00E531EE">
        <w:rPr>
          <w:rFonts w:cstheme="minorHAnsi"/>
          <w:sz w:val="24"/>
          <w:szCs w:val="24"/>
        </w:rPr>
        <w:t xml:space="preserve"> por lo cual</w:t>
      </w:r>
      <w:r w:rsidR="00A97EB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limita el acceso de usuarios de aplicaciones tecnológicas únicamente a los funcionarios</w:t>
      </w:r>
      <w:r w:rsidR="00A97EB8">
        <w:rPr>
          <w:rFonts w:cstheme="minorHAnsi"/>
          <w:sz w:val="24"/>
          <w:szCs w:val="24"/>
        </w:rPr>
        <w:t>, contratistas</w:t>
      </w:r>
      <w:r w:rsidRPr="00E531EE">
        <w:rPr>
          <w:rFonts w:cstheme="minorHAnsi"/>
          <w:sz w:val="24"/>
          <w:szCs w:val="24"/>
        </w:rPr>
        <w:t xml:space="preserve"> y demás</w:t>
      </w:r>
      <w:r w:rsidR="00A97EB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personal tanto interno como externo que tengan que ver directamente con sus responsabilidades y</w:t>
      </w:r>
      <w:r w:rsidR="00A97EB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funciones </w:t>
      </w:r>
      <w:r w:rsidR="00A97EB8">
        <w:rPr>
          <w:rFonts w:cstheme="minorHAnsi"/>
          <w:sz w:val="24"/>
          <w:szCs w:val="24"/>
        </w:rPr>
        <w:t xml:space="preserve">dentro de las instalaciones de </w:t>
      </w:r>
      <w:r w:rsidR="00A97EB8" w:rsidRPr="00A97EB8">
        <w:rPr>
          <w:rFonts w:cstheme="minorHAnsi"/>
          <w:b/>
          <w:sz w:val="24"/>
          <w:szCs w:val="24"/>
        </w:rPr>
        <w:t>CORTOLIMA</w:t>
      </w:r>
      <w:r w:rsidR="00A97EB8">
        <w:rPr>
          <w:rFonts w:cstheme="minorHAnsi"/>
          <w:sz w:val="24"/>
          <w:szCs w:val="24"/>
        </w:rPr>
        <w:t xml:space="preserve"> dispuestas en su sede central y las </w:t>
      </w:r>
      <w:r w:rsidR="004E71DD">
        <w:rPr>
          <w:rFonts w:cstheme="minorHAnsi"/>
          <w:sz w:val="24"/>
          <w:szCs w:val="24"/>
        </w:rPr>
        <w:t xml:space="preserve">oficinas </w:t>
      </w:r>
      <w:r w:rsidR="00A97EB8">
        <w:rPr>
          <w:rFonts w:cstheme="minorHAnsi"/>
          <w:sz w:val="24"/>
          <w:szCs w:val="24"/>
        </w:rPr>
        <w:t xml:space="preserve">territoriales y </w:t>
      </w:r>
      <w:r w:rsidR="004E71DD">
        <w:rPr>
          <w:rFonts w:cstheme="minorHAnsi"/>
          <w:sz w:val="24"/>
          <w:szCs w:val="24"/>
        </w:rPr>
        <w:t xml:space="preserve">demás espacios </w:t>
      </w:r>
      <w:r w:rsidR="00A97EB8">
        <w:rPr>
          <w:rFonts w:cstheme="minorHAnsi"/>
          <w:sz w:val="24"/>
          <w:szCs w:val="24"/>
        </w:rPr>
        <w:t>dispuest</w:t>
      </w:r>
      <w:r w:rsidR="004E71DD">
        <w:rPr>
          <w:rFonts w:cstheme="minorHAnsi"/>
          <w:sz w:val="24"/>
          <w:szCs w:val="24"/>
        </w:rPr>
        <w:t>o</w:t>
      </w:r>
      <w:r w:rsidR="00A97EB8">
        <w:rPr>
          <w:rFonts w:cstheme="minorHAnsi"/>
          <w:sz w:val="24"/>
          <w:szCs w:val="24"/>
        </w:rPr>
        <w:t>s para el servicio y operación de su</w:t>
      </w:r>
      <w:r w:rsidR="00EA0517">
        <w:rPr>
          <w:rFonts w:cstheme="minorHAnsi"/>
          <w:sz w:val="24"/>
          <w:szCs w:val="24"/>
        </w:rPr>
        <w:t xml:space="preserve">s actividades y </w:t>
      </w:r>
      <w:r w:rsidR="004E71DD">
        <w:rPr>
          <w:rFonts w:cstheme="minorHAnsi"/>
          <w:sz w:val="24"/>
          <w:szCs w:val="24"/>
        </w:rPr>
        <w:t>misionales</w:t>
      </w:r>
      <w:r w:rsidR="00A97EB8">
        <w:rPr>
          <w:rFonts w:cstheme="minorHAnsi"/>
          <w:sz w:val="24"/>
          <w:szCs w:val="24"/>
        </w:rPr>
        <w:t>.</w:t>
      </w:r>
    </w:p>
    <w:p w14:paraId="62EC18F6" w14:textId="77777777" w:rsidR="00130B4C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En tal sentido, se hace necesario controlar y restringir el acceso a toda la información </w:t>
      </w:r>
      <w:r w:rsidR="00130B4C">
        <w:rPr>
          <w:rFonts w:cstheme="minorHAnsi"/>
          <w:sz w:val="24"/>
          <w:szCs w:val="24"/>
        </w:rPr>
        <w:t xml:space="preserve">indistinto </w:t>
      </w:r>
      <w:r w:rsidRPr="00E531EE">
        <w:rPr>
          <w:rFonts w:cstheme="minorHAnsi"/>
          <w:sz w:val="24"/>
          <w:szCs w:val="24"/>
        </w:rPr>
        <w:t xml:space="preserve">si se encuentra en </w:t>
      </w:r>
      <w:r w:rsidR="00130B4C">
        <w:rPr>
          <w:rFonts w:cstheme="minorHAnsi"/>
          <w:sz w:val="24"/>
          <w:szCs w:val="24"/>
        </w:rPr>
        <w:t xml:space="preserve">la infraestructura de red, </w:t>
      </w:r>
      <w:r w:rsidRPr="00E531EE">
        <w:rPr>
          <w:rFonts w:cstheme="minorHAnsi"/>
          <w:sz w:val="24"/>
          <w:szCs w:val="24"/>
        </w:rPr>
        <w:t>medios físico</w:t>
      </w:r>
      <w:r w:rsidR="00130B4C">
        <w:rPr>
          <w:rFonts w:cstheme="minorHAnsi"/>
          <w:sz w:val="24"/>
          <w:szCs w:val="24"/>
        </w:rPr>
        <w:t>s</w:t>
      </w:r>
      <w:r w:rsidRPr="00E531EE">
        <w:rPr>
          <w:rFonts w:cstheme="minorHAnsi"/>
          <w:sz w:val="24"/>
          <w:szCs w:val="24"/>
        </w:rPr>
        <w:t xml:space="preserve"> y/o digitales</w:t>
      </w:r>
      <w:r w:rsidR="00130B4C">
        <w:rPr>
          <w:rFonts w:cstheme="minorHAnsi"/>
          <w:sz w:val="24"/>
          <w:szCs w:val="24"/>
        </w:rPr>
        <w:t xml:space="preserve">; </w:t>
      </w:r>
      <w:r w:rsidRPr="00E531EE">
        <w:rPr>
          <w:rFonts w:cstheme="minorHAnsi"/>
          <w:sz w:val="24"/>
          <w:szCs w:val="24"/>
        </w:rPr>
        <w:t>garantizando así la confidencialidad e integridad de</w:t>
      </w:r>
      <w:r w:rsidR="00130B4C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ésta. </w:t>
      </w:r>
    </w:p>
    <w:p w14:paraId="1686713B" w14:textId="77777777" w:rsidR="00130B4C" w:rsidRDefault="00130B4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EB2B26F" w14:textId="77777777" w:rsidR="005238D0" w:rsidRPr="00800ACE" w:rsidRDefault="005238D0" w:rsidP="008B141D">
      <w:pPr>
        <w:pStyle w:val="Ttulo1"/>
      </w:pPr>
      <w:bookmarkStart w:id="1" w:name="_Toc150505953"/>
      <w:r w:rsidRPr="00800ACE">
        <w:lastRenderedPageBreak/>
        <w:t>2. OBJETIVOS</w:t>
      </w:r>
      <w:bookmarkEnd w:id="1"/>
      <w:r w:rsidRPr="00800ACE">
        <w:t xml:space="preserve"> </w:t>
      </w:r>
    </w:p>
    <w:p w14:paraId="68742988" w14:textId="70E37D05" w:rsidR="005238D0" w:rsidRDefault="005238D0" w:rsidP="00940078">
      <w:pPr>
        <w:pStyle w:val="Ttulo2"/>
      </w:pPr>
      <w:bookmarkStart w:id="2" w:name="_Toc150505954"/>
      <w:r w:rsidRPr="00800ACE">
        <w:t>2.1 GENERAL</w:t>
      </w:r>
      <w:bookmarkEnd w:id="2"/>
    </w:p>
    <w:p w14:paraId="62402DBD" w14:textId="77777777" w:rsidR="0054766D" w:rsidRPr="0054766D" w:rsidRDefault="0054766D" w:rsidP="0054766D"/>
    <w:p w14:paraId="4B6A451C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Garantizar que la información, las áreas de procesamiento de información, </w:t>
      </w:r>
      <w:r w:rsidR="00130B4C">
        <w:rPr>
          <w:rFonts w:cstheme="minorHAnsi"/>
          <w:sz w:val="24"/>
          <w:szCs w:val="24"/>
        </w:rPr>
        <w:t xml:space="preserve">la infraestructura de </w:t>
      </w:r>
      <w:r w:rsidRPr="00E531EE">
        <w:rPr>
          <w:rFonts w:cstheme="minorHAnsi"/>
          <w:sz w:val="24"/>
          <w:szCs w:val="24"/>
        </w:rPr>
        <w:t>redes de datos</w:t>
      </w:r>
      <w:r w:rsidR="00130B4C">
        <w:rPr>
          <w:rFonts w:cstheme="minorHAnsi"/>
          <w:sz w:val="24"/>
          <w:szCs w:val="24"/>
        </w:rPr>
        <w:t xml:space="preserve"> e internet</w:t>
      </w:r>
      <w:r w:rsidRPr="00E531EE">
        <w:rPr>
          <w:rFonts w:cstheme="minorHAnsi"/>
          <w:sz w:val="24"/>
          <w:szCs w:val="24"/>
        </w:rPr>
        <w:t>, los</w:t>
      </w:r>
      <w:r w:rsidR="00130B4C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recursos de la</w:t>
      </w:r>
      <w:r w:rsidR="00130B4C">
        <w:rPr>
          <w:rFonts w:cstheme="minorHAnsi"/>
          <w:sz w:val="24"/>
          <w:szCs w:val="24"/>
        </w:rPr>
        <w:t>s</w:t>
      </w:r>
      <w:r w:rsidRPr="00E531EE">
        <w:rPr>
          <w:rFonts w:cstheme="minorHAnsi"/>
          <w:sz w:val="24"/>
          <w:szCs w:val="24"/>
        </w:rPr>
        <w:t xml:space="preserve"> plataforma</w:t>
      </w:r>
      <w:r w:rsidR="00130B4C">
        <w:rPr>
          <w:rFonts w:cstheme="minorHAnsi"/>
          <w:sz w:val="24"/>
          <w:szCs w:val="24"/>
        </w:rPr>
        <w:t>s</w:t>
      </w:r>
      <w:r w:rsidRPr="00E531EE">
        <w:rPr>
          <w:rFonts w:cstheme="minorHAnsi"/>
          <w:sz w:val="24"/>
          <w:szCs w:val="24"/>
        </w:rPr>
        <w:t xml:space="preserve"> tecnológica</w:t>
      </w:r>
      <w:r w:rsidR="00130B4C">
        <w:rPr>
          <w:rFonts w:cstheme="minorHAnsi"/>
          <w:sz w:val="24"/>
          <w:szCs w:val="24"/>
        </w:rPr>
        <w:t>s, los programas, aplicaciones</w:t>
      </w:r>
      <w:r w:rsidRPr="00E531EE">
        <w:rPr>
          <w:rFonts w:cstheme="minorHAnsi"/>
          <w:sz w:val="24"/>
          <w:szCs w:val="24"/>
        </w:rPr>
        <w:t xml:space="preserve"> y los sistemas de información de la </w:t>
      </w:r>
      <w:r w:rsidR="00A97EB8">
        <w:rPr>
          <w:rFonts w:cstheme="minorHAnsi"/>
          <w:sz w:val="24"/>
          <w:szCs w:val="24"/>
        </w:rPr>
        <w:t xml:space="preserve">CORPORACION AUTONOMA REGIONAL DEL TOLIMA </w:t>
      </w:r>
      <w:r w:rsidR="00130B4C">
        <w:rPr>
          <w:rFonts w:cstheme="minorHAnsi"/>
          <w:sz w:val="24"/>
          <w:szCs w:val="24"/>
        </w:rPr>
        <w:t>–</w:t>
      </w:r>
      <w:r w:rsidR="00A97EB8">
        <w:rPr>
          <w:rFonts w:cstheme="minorHAnsi"/>
          <w:sz w:val="24"/>
          <w:szCs w:val="24"/>
        </w:rPr>
        <w:t xml:space="preserve"> CORTOLIMA</w:t>
      </w:r>
      <w:r w:rsidR="00130B4C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se encuentren debidamente protegidos contra accesos no autorizados a través de mecanismos de</w:t>
      </w:r>
      <w:r w:rsidR="00130B4C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control de acceso lógico y físico.  </w:t>
      </w:r>
    </w:p>
    <w:p w14:paraId="1F4AE38C" w14:textId="53278E7D" w:rsidR="005238D0" w:rsidRDefault="005238D0" w:rsidP="00940078">
      <w:pPr>
        <w:pStyle w:val="Ttulo2"/>
      </w:pPr>
      <w:bookmarkStart w:id="3" w:name="_Toc150505955"/>
      <w:r w:rsidRPr="00E531EE">
        <w:t>2.2 OBJETIVOS ESPECÍFICOS</w:t>
      </w:r>
      <w:bookmarkEnd w:id="3"/>
    </w:p>
    <w:p w14:paraId="2F9241A7" w14:textId="77777777" w:rsidR="0054766D" w:rsidRPr="0054766D" w:rsidRDefault="0054766D" w:rsidP="0054766D"/>
    <w:p w14:paraId="17083898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Impedir el acceso no autorizado a los sistemas de información, bases de datos</w:t>
      </w:r>
      <w:r w:rsidR="00130B4C">
        <w:rPr>
          <w:rFonts w:cstheme="minorHAnsi"/>
          <w:sz w:val="24"/>
          <w:szCs w:val="24"/>
        </w:rPr>
        <w:t>, información almacenada en los equipos de cómputo, sistemas de gestión documental, unidades de almacenamiento en red</w:t>
      </w:r>
      <w:r w:rsidRPr="00E531EE">
        <w:rPr>
          <w:rFonts w:cstheme="minorHAnsi"/>
          <w:sz w:val="24"/>
          <w:szCs w:val="24"/>
        </w:rPr>
        <w:t xml:space="preserve"> y servicios de</w:t>
      </w:r>
      <w:r w:rsidR="00130B4C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información.  </w:t>
      </w:r>
    </w:p>
    <w:p w14:paraId="316FE4AE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Implementar seguridad en los accesos de usuarios por medio de técnicas de autenticación</w:t>
      </w:r>
      <w:r w:rsidR="004E71DD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y autorización</w:t>
      </w:r>
      <w:r w:rsidR="00130B4C">
        <w:rPr>
          <w:rFonts w:cstheme="minorHAnsi"/>
          <w:sz w:val="24"/>
          <w:szCs w:val="24"/>
        </w:rPr>
        <w:t xml:space="preserve">; mediante políticas claras para la asignación, mantenimiento, cambio y actualización en las contraseñas e identificaciones de los dispositivos y usuarios por parte de los funcionarios, contratistas y </w:t>
      </w:r>
      <w:r w:rsidR="00130B4C" w:rsidRPr="00E531EE">
        <w:rPr>
          <w:rFonts w:cstheme="minorHAnsi"/>
          <w:sz w:val="24"/>
          <w:szCs w:val="24"/>
        </w:rPr>
        <w:t>demás</w:t>
      </w:r>
      <w:r w:rsidR="00130B4C">
        <w:rPr>
          <w:rFonts w:cstheme="minorHAnsi"/>
          <w:sz w:val="24"/>
          <w:szCs w:val="24"/>
        </w:rPr>
        <w:t xml:space="preserve"> </w:t>
      </w:r>
      <w:r w:rsidR="00130B4C" w:rsidRPr="00E531EE">
        <w:rPr>
          <w:rFonts w:cstheme="minorHAnsi"/>
          <w:sz w:val="24"/>
          <w:szCs w:val="24"/>
        </w:rPr>
        <w:t>personal tanto interno como externo que tengan que ver directamente con sus responsabilidades</w:t>
      </w:r>
      <w:r w:rsidR="00130B4C">
        <w:rPr>
          <w:rFonts w:cstheme="minorHAnsi"/>
          <w:sz w:val="24"/>
          <w:szCs w:val="24"/>
        </w:rPr>
        <w:t xml:space="preserve"> dentro de la infraestructura de TI de </w:t>
      </w:r>
      <w:r w:rsidR="00130B4C" w:rsidRPr="00130B4C">
        <w:rPr>
          <w:rFonts w:cstheme="minorHAnsi"/>
          <w:b/>
          <w:sz w:val="24"/>
          <w:szCs w:val="24"/>
        </w:rPr>
        <w:t>CORTOLIMA</w:t>
      </w:r>
      <w:r w:rsidRPr="00E531EE">
        <w:rPr>
          <w:rFonts w:cstheme="minorHAnsi"/>
          <w:sz w:val="24"/>
          <w:szCs w:val="24"/>
        </w:rPr>
        <w:t xml:space="preserve">.  </w:t>
      </w:r>
    </w:p>
    <w:p w14:paraId="2CA4A94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Registrar y revisar eventos y actividades críticas llevadas a cabo por los usuarios en los</w:t>
      </w:r>
      <w:r w:rsidR="004E71DD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sistemas y de la información.  </w:t>
      </w:r>
    </w:p>
    <w:p w14:paraId="43FFAA6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Concientizar a los usuarios respecto de su responsabilidad frente a la utilización de claves</w:t>
      </w:r>
      <w:r w:rsidR="00130B4C">
        <w:rPr>
          <w:rFonts w:cstheme="minorHAnsi"/>
          <w:sz w:val="24"/>
          <w:szCs w:val="24"/>
        </w:rPr>
        <w:t xml:space="preserve"> y cambios de las mismas, </w:t>
      </w:r>
      <w:r w:rsidRPr="00E531EE">
        <w:rPr>
          <w:rFonts w:cstheme="minorHAnsi"/>
          <w:sz w:val="24"/>
          <w:szCs w:val="24"/>
        </w:rPr>
        <w:t>equipos de cómputo e información</w:t>
      </w:r>
      <w:r w:rsidR="00130B4C">
        <w:rPr>
          <w:rFonts w:cstheme="minorHAnsi"/>
          <w:sz w:val="24"/>
          <w:szCs w:val="24"/>
        </w:rPr>
        <w:t>; así como la responsabilidad que presupone el hecho de compartir dichas claves o el intento de acceder o apoderarse de contraseñas de otros usuarios para beneficios propios o personales</w:t>
      </w:r>
      <w:r w:rsidRPr="00E531EE">
        <w:rPr>
          <w:rFonts w:cstheme="minorHAnsi"/>
          <w:sz w:val="24"/>
          <w:szCs w:val="24"/>
        </w:rPr>
        <w:t xml:space="preserve">.  </w:t>
      </w:r>
    </w:p>
    <w:p w14:paraId="423899BE" w14:textId="7392258C" w:rsidR="00130B4C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Garantizar la seguridad de la información cuando se utiliza computación móvil</w:t>
      </w:r>
      <w:r w:rsidR="00130B4C">
        <w:rPr>
          <w:rFonts w:cstheme="minorHAnsi"/>
          <w:sz w:val="24"/>
          <w:szCs w:val="24"/>
        </w:rPr>
        <w:t>,</w:t>
      </w:r>
      <w:r w:rsidR="00800ACE">
        <w:rPr>
          <w:rFonts w:cstheme="minorHAnsi"/>
          <w:sz w:val="24"/>
          <w:szCs w:val="24"/>
        </w:rPr>
        <w:t xml:space="preserve"> </w:t>
      </w:r>
      <w:r w:rsidR="00130B4C">
        <w:rPr>
          <w:rFonts w:cstheme="minorHAnsi"/>
          <w:sz w:val="24"/>
          <w:szCs w:val="24"/>
        </w:rPr>
        <w:t>redes inalámbricas</w:t>
      </w:r>
      <w:r w:rsidRPr="00E531EE">
        <w:rPr>
          <w:rFonts w:cstheme="minorHAnsi"/>
          <w:sz w:val="24"/>
          <w:szCs w:val="24"/>
        </w:rPr>
        <w:t xml:space="preserve"> y/o trabajo remoto</w:t>
      </w:r>
      <w:r w:rsidR="00130B4C">
        <w:rPr>
          <w:rFonts w:cstheme="minorHAnsi"/>
          <w:sz w:val="24"/>
          <w:szCs w:val="24"/>
        </w:rPr>
        <w:t xml:space="preserve"> en caso de ser estrictamente necesario</w:t>
      </w:r>
      <w:r w:rsidRPr="00E531EE">
        <w:rPr>
          <w:rFonts w:cstheme="minorHAnsi"/>
          <w:sz w:val="24"/>
          <w:szCs w:val="24"/>
        </w:rPr>
        <w:t>.</w:t>
      </w:r>
    </w:p>
    <w:p w14:paraId="4CFAEF32" w14:textId="3A54AA5F" w:rsidR="007C425A" w:rsidRDefault="007C425A" w:rsidP="007C425A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</w:t>
      </w:r>
      <w:r>
        <w:rPr>
          <w:rFonts w:cstheme="minorHAnsi"/>
          <w:sz w:val="24"/>
          <w:szCs w:val="24"/>
        </w:rPr>
        <w:t xml:space="preserve">Controlar el acceso a </w:t>
      </w:r>
      <w:proofErr w:type="gramStart"/>
      <w:r>
        <w:rPr>
          <w:rFonts w:cstheme="minorHAnsi"/>
          <w:sz w:val="24"/>
          <w:szCs w:val="24"/>
        </w:rPr>
        <w:t>las infraestructura</w:t>
      </w:r>
      <w:proofErr w:type="gramEnd"/>
      <w:r>
        <w:rPr>
          <w:rFonts w:cstheme="minorHAnsi"/>
          <w:sz w:val="24"/>
          <w:szCs w:val="24"/>
        </w:rPr>
        <w:t xml:space="preserve"> de red, redes inalámbricas, accesos remotos y acceso a las diferentes plataformas de CORTOLIMA, g</w:t>
      </w:r>
      <w:r w:rsidRPr="00E531EE">
        <w:rPr>
          <w:rFonts w:cstheme="minorHAnsi"/>
          <w:sz w:val="24"/>
          <w:szCs w:val="24"/>
        </w:rPr>
        <w:t>arantiza</w:t>
      </w:r>
      <w:r>
        <w:rPr>
          <w:rFonts w:cstheme="minorHAnsi"/>
          <w:sz w:val="24"/>
          <w:szCs w:val="24"/>
        </w:rPr>
        <w:t>ndo</w:t>
      </w:r>
      <w:r w:rsidRPr="00E531EE">
        <w:rPr>
          <w:rFonts w:cstheme="minorHAnsi"/>
          <w:sz w:val="24"/>
          <w:szCs w:val="24"/>
        </w:rPr>
        <w:t xml:space="preserve"> la seguridad de la información </w:t>
      </w:r>
      <w:r>
        <w:rPr>
          <w:rFonts w:cstheme="minorHAnsi"/>
          <w:sz w:val="24"/>
          <w:szCs w:val="24"/>
        </w:rPr>
        <w:t>por parte de los empleados públicos de la Corporación</w:t>
      </w:r>
      <w:r w:rsidRPr="00E531EE">
        <w:rPr>
          <w:rFonts w:cstheme="minorHAnsi"/>
          <w:sz w:val="24"/>
          <w:szCs w:val="24"/>
        </w:rPr>
        <w:t>.</w:t>
      </w:r>
    </w:p>
    <w:p w14:paraId="51B72DC6" w14:textId="77777777" w:rsidR="007C425A" w:rsidRDefault="007C425A" w:rsidP="007C425A">
      <w:pPr>
        <w:jc w:val="both"/>
        <w:rPr>
          <w:rFonts w:cstheme="minorHAnsi"/>
          <w:sz w:val="24"/>
          <w:szCs w:val="24"/>
        </w:rPr>
      </w:pPr>
    </w:p>
    <w:p w14:paraId="48B7573B" w14:textId="77777777" w:rsidR="007C425A" w:rsidRDefault="007C425A" w:rsidP="00E531EE">
      <w:pPr>
        <w:jc w:val="both"/>
        <w:rPr>
          <w:rFonts w:cstheme="minorHAnsi"/>
          <w:sz w:val="24"/>
          <w:szCs w:val="24"/>
        </w:rPr>
      </w:pPr>
    </w:p>
    <w:p w14:paraId="07777558" w14:textId="77777777" w:rsidR="005238D0" w:rsidRPr="00800ACE" w:rsidRDefault="005238D0" w:rsidP="00940078">
      <w:pPr>
        <w:pStyle w:val="Ttulo1"/>
      </w:pPr>
      <w:bookmarkStart w:id="4" w:name="_Toc150505956"/>
      <w:r w:rsidRPr="00800ACE">
        <w:lastRenderedPageBreak/>
        <w:t>3. ALCANCE Y ÁMBITO DE APLICACIÓN</w:t>
      </w:r>
      <w:bookmarkEnd w:id="4"/>
    </w:p>
    <w:p w14:paraId="0CDD60B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El presente documento tiene aplicabilidad a todas las formas de acceso de todos los </w:t>
      </w:r>
      <w:r w:rsidR="00130B4C">
        <w:rPr>
          <w:rFonts w:cstheme="minorHAnsi"/>
          <w:sz w:val="24"/>
          <w:szCs w:val="24"/>
        </w:rPr>
        <w:t>funcionarios</w:t>
      </w:r>
      <w:r w:rsidRPr="00E531EE">
        <w:rPr>
          <w:rFonts w:cstheme="minorHAnsi"/>
          <w:sz w:val="24"/>
          <w:szCs w:val="24"/>
        </w:rPr>
        <w:t>,</w:t>
      </w:r>
      <w:r w:rsidR="00130B4C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contratistas o terceros a quienes se les haya otorgado permisos sobre los sistemas de información,</w:t>
      </w:r>
      <w:r w:rsidR="00130B4C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bases de datos, documentación, programas o servicios de información</w:t>
      </w:r>
      <w:r w:rsidR="004E71DD">
        <w:rPr>
          <w:rFonts w:cstheme="minorHAnsi"/>
          <w:sz w:val="24"/>
          <w:szCs w:val="24"/>
        </w:rPr>
        <w:t xml:space="preserve"> y redes de datos de</w:t>
      </w:r>
      <w:r w:rsidRPr="00E531EE">
        <w:rPr>
          <w:rFonts w:cstheme="minorHAnsi"/>
          <w:sz w:val="24"/>
          <w:szCs w:val="24"/>
        </w:rPr>
        <w:t xml:space="preserve"> </w:t>
      </w:r>
      <w:r w:rsidR="00130B4C" w:rsidRPr="00130B4C">
        <w:rPr>
          <w:rFonts w:cstheme="minorHAnsi"/>
          <w:b/>
          <w:sz w:val="24"/>
          <w:szCs w:val="24"/>
        </w:rPr>
        <w:t>CORTOLIMA</w:t>
      </w:r>
      <w:r w:rsidRPr="00E531EE">
        <w:rPr>
          <w:rFonts w:cstheme="minorHAnsi"/>
          <w:sz w:val="24"/>
          <w:szCs w:val="24"/>
        </w:rPr>
        <w:t>.</w:t>
      </w:r>
    </w:p>
    <w:p w14:paraId="23D3818E" w14:textId="77777777" w:rsidR="00130B4C" w:rsidRDefault="00130B4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41DE5DA" w14:textId="77777777" w:rsidR="005238D0" w:rsidRPr="00800ACE" w:rsidRDefault="005238D0" w:rsidP="00940078">
      <w:pPr>
        <w:pStyle w:val="Ttulo1"/>
      </w:pPr>
      <w:bookmarkStart w:id="5" w:name="_Toc150505957"/>
      <w:r w:rsidRPr="00800ACE">
        <w:lastRenderedPageBreak/>
        <w:t>4. NORMATIVIDAD</w:t>
      </w:r>
      <w:bookmarkEnd w:id="5"/>
    </w:p>
    <w:p w14:paraId="0A0797B1" w14:textId="77777777" w:rsidR="00130B4C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2263"/>
        <w:gridCol w:w="709"/>
        <w:gridCol w:w="7088"/>
      </w:tblGrid>
      <w:tr w:rsidR="00130B4C" w14:paraId="0C08D2AE" w14:textId="77777777" w:rsidTr="004E71DD">
        <w:trPr>
          <w:trHeight w:val="435"/>
        </w:trPr>
        <w:tc>
          <w:tcPr>
            <w:tcW w:w="2263" w:type="dxa"/>
            <w:shd w:val="clear" w:color="auto" w:fill="ACB9CA" w:themeFill="text2" w:themeFillTint="66"/>
          </w:tcPr>
          <w:p w14:paraId="60531D51" w14:textId="77777777" w:rsidR="00130B4C" w:rsidRPr="00800ACE" w:rsidRDefault="00130B4C" w:rsidP="00130B4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0ACE">
              <w:rPr>
                <w:rFonts w:cstheme="minorHAnsi"/>
                <w:b/>
                <w:sz w:val="24"/>
                <w:szCs w:val="24"/>
              </w:rPr>
              <w:t xml:space="preserve">NORMA </w:t>
            </w:r>
          </w:p>
        </w:tc>
        <w:tc>
          <w:tcPr>
            <w:tcW w:w="709" w:type="dxa"/>
            <w:shd w:val="clear" w:color="auto" w:fill="ACB9CA" w:themeFill="text2" w:themeFillTint="66"/>
          </w:tcPr>
          <w:p w14:paraId="6F989938" w14:textId="77777777" w:rsidR="00130B4C" w:rsidRPr="00800ACE" w:rsidRDefault="00130B4C" w:rsidP="00130B4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0ACE">
              <w:rPr>
                <w:rFonts w:cstheme="minorHAnsi"/>
                <w:b/>
                <w:sz w:val="24"/>
                <w:szCs w:val="24"/>
              </w:rPr>
              <w:t xml:space="preserve">AÑO </w:t>
            </w:r>
          </w:p>
        </w:tc>
        <w:tc>
          <w:tcPr>
            <w:tcW w:w="7088" w:type="dxa"/>
            <w:shd w:val="clear" w:color="auto" w:fill="ACB9CA" w:themeFill="text2" w:themeFillTint="66"/>
          </w:tcPr>
          <w:p w14:paraId="4C3AEFA8" w14:textId="77777777" w:rsidR="00130B4C" w:rsidRPr="00800ACE" w:rsidRDefault="00130B4C" w:rsidP="00E531E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00ACE">
              <w:rPr>
                <w:rFonts w:cstheme="minorHAnsi"/>
                <w:b/>
                <w:sz w:val="24"/>
                <w:szCs w:val="24"/>
              </w:rPr>
              <w:t xml:space="preserve">DESCRIPCIÓN </w:t>
            </w:r>
          </w:p>
        </w:tc>
      </w:tr>
      <w:tr w:rsidR="00130B4C" w14:paraId="1A462356" w14:textId="77777777" w:rsidTr="004E71DD">
        <w:tc>
          <w:tcPr>
            <w:tcW w:w="2263" w:type="dxa"/>
            <w:shd w:val="clear" w:color="auto" w:fill="FFC000"/>
          </w:tcPr>
          <w:p w14:paraId="49871E19" w14:textId="77777777" w:rsidR="00130B4C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Ley 594  </w:t>
            </w:r>
          </w:p>
        </w:tc>
        <w:tc>
          <w:tcPr>
            <w:tcW w:w="709" w:type="dxa"/>
            <w:shd w:val="clear" w:color="auto" w:fill="FFC000"/>
          </w:tcPr>
          <w:p w14:paraId="5F9A8A75" w14:textId="77777777" w:rsidR="00130B4C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2000  </w:t>
            </w:r>
          </w:p>
        </w:tc>
        <w:tc>
          <w:tcPr>
            <w:tcW w:w="7088" w:type="dxa"/>
            <w:shd w:val="clear" w:color="auto" w:fill="FFC000"/>
          </w:tcPr>
          <w:p w14:paraId="46BEA17D" w14:textId="77777777" w:rsidR="00130B4C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Por medio de la cual se dicta la Ley General de Archivos y se dictan otras disposiciones  </w:t>
            </w:r>
          </w:p>
        </w:tc>
      </w:tr>
      <w:tr w:rsidR="00130B4C" w14:paraId="1420C515" w14:textId="77777777" w:rsidTr="004E71DD">
        <w:tc>
          <w:tcPr>
            <w:tcW w:w="2263" w:type="dxa"/>
            <w:shd w:val="clear" w:color="auto" w:fill="FFC000"/>
          </w:tcPr>
          <w:p w14:paraId="0FC65570" w14:textId="77777777" w:rsidR="00130B4C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Ley 1712  </w:t>
            </w:r>
          </w:p>
        </w:tc>
        <w:tc>
          <w:tcPr>
            <w:tcW w:w="709" w:type="dxa"/>
            <w:shd w:val="clear" w:color="auto" w:fill="FFC000"/>
          </w:tcPr>
          <w:p w14:paraId="46C87032" w14:textId="77777777" w:rsidR="00130B4C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2014  </w:t>
            </w:r>
          </w:p>
        </w:tc>
        <w:tc>
          <w:tcPr>
            <w:tcW w:w="7088" w:type="dxa"/>
            <w:shd w:val="clear" w:color="auto" w:fill="FFC000"/>
          </w:tcPr>
          <w:p w14:paraId="12850515" w14:textId="77777777" w:rsidR="00130B4C" w:rsidRDefault="00800ACE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>Por medio de la cual se crea la Ley de Transparencia y del Derecho de Acceso a la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531EE">
              <w:rPr>
                <w:rFonts w:cstheme="minorHAnsi"/>
                <w:sz w:val="24"/>
                <w:szCs w:val="24"/>
              </w:rPr>
              <w:t xml:space="preserve">Información Pública Nacional y se dictan otras disposiciones  </w:t>
            </w:r>
          </w:p>
        </w:tc>
      </w:tr>
      <w:tr w:rsidR="00130B4C" w14:paraId="5E7EE894" w14:textId="77777777" w:rsidTr="004E71DD">
        <w:tc>
          <w:tcPr>
            <w:tcW w:w="2263" w:type="dxa"/>
            <w:shd w:val="clear" w:color="auto" w:fill="FFC000"/>
          </w:tcPr>
          <w:p w14:paraId="483570EC" w14:textId="77777777" w:rsidR="00130B4C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Ley 1273  </w:t>
            </w:r>
          </w:p>
        </w:tc>
        <w:tc>
          <w:tcPr>
            <w:tcW w:w="709" w:type="dxa"/>
            <w:shd w:val="clear" w:color="auto" w:fill="FFC000"/>
          </w:tcPr>
          <w:p w14:paraId="4539F3B6" w14:textId="77777777" w:rsidR="00130B4C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2009  </w:t>
            </w:r>
          </w:p>
        </w:tc>
        <w:tc>
          <w:tcPr>
            <w:tcW w:w="7088" w:type="dxa"/>
            <w:shd w:val="clear" w:color="auto" w:fill="FFC000"/>
          </w:tcPr>
          <w:p w14:paraId="5B476F1F" w14:textId="77777777" w:rsidR="00130B4C" w:rsidRDefault="00800ACE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>Por medio de la cual se modifica el Código Penal, se crea un nuevo bien jurídico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531EE">
              <w:rPr>
                <w:rFonts w:cstheme="minorHAnsi"/>
                <w:sz w:val="24"/>
                <w:szCs w:val="24"/>
              </w:rPr>
              <w:t>tutelado -denominado "de la protección de la información y de los datos"-y se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531EE">
              <w:rPr>
                <w:rFonts w:cstheme="minorHAnsi"/>
                <w:sz w:val="24"/>
                <w:szCs w:val="24"/>
              </w:rPr>
              <w:t>preservan integralmente los sistemas que utilicen las tecnologías de la información 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531EE">
              <w:rPr>
                <w:rFonts w:cstheme="minorHAnsi"/>
                <w:sz w:val="24"/>
                <w:szCs w:val="24"/>
              </w:rPr>
              <w:t xml:space="preserve">las comunicaciones, entre otras disposiciones. </w:t>
            </w:r>
          </w:p>
        </w:tc>
      </w:tr>
      <w:tr w:rsidR="00800ACE" w14:paraId="5122AE9F" w14:textId="77777777" w:rsidTr="004E71DD">
        <w:tc>
          <w:tcPr>
            <w:tcW w:w="2263" w:type="dxa"/>
            <w:shd w:val="clear" w:color="auto" w:fill="FFC000"/>
          </w:tcPr>
          <w:p w14:paraId="45AD5A52" w14:textId="77777777" w:rsidR="00800ACE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Ley 1581  </w:t>
            </w:r>
          </w:p>
        </w:tc>
        <w:tc>
          <w:tcPr>
            <w:tcW w:w="709" w:type="dxa"/>
            <w:shd w:val="clear" w:color="auto" w:fill="FFC000"/>
          </w:tcPr>
          <w:p w14:paraId="266ECC7D" w14:textId="77777777" w:rsidR="00800ACE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2012  </w:t>
            </w:r>
          </w:p>
        </w:tc>
        <w:tc>
          <w:tcPr>
            <w:tcW w:w="7088" w:type="dxa"/>
            <w:shd w:val="clear" w:color="auto" w:fill="FFC000"/>
          </w:tcPr>
          <w:p w14:paraId="03A7A2F1" w14:textId="77777777" w:rsidR="00800ACE" w:rsidRDefault="00800ACE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Por la cual se dictan disposiciones generales para la protección de datos personales.  </w:t>
            </w:r>
          </w:p>
        </w:tc>
      </w:tr>
      <w:tr w:rsidR="00800ACE" w14:paraId="1AFA2221" w14:textId="77777777" w:rsidTr="004E71DD">
        <w:tc>
          <w:tcPr>
            <w:tcW w:w="2263" w:type="dxa"/>
            <w:shd w:val="clear" w:color="auto" w:fill="FFC000"/>
          </w:tcPr>
          <w:p w14:paraId="3A91F702" w14:textId="77777777" w:rsidR="00800ACE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Decreto 1377  </w:t>
            </w:r>
          </w:p>
        </w:tc>
        <w:tc>
          <w:tcPr>
            <w:tcW w:w="709" w:type="dxa"/>
            <w:shd w:val="clear" w:color="auto" w:fill="FFC000"/>
          </w:tcPr>
          <w:p w14:paraId="0CBDDB20" w14:textId="77777777" w:rsidR="00800ACE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2013  </w:t>
            </w:r>
          </w:p>
        </w:tc>
        <w:tc>
          <w:tcPr>
            <w:tcW w:w="7088" w:type="dxa"/>
            <w:shd w:val="clear" w:color="auto" w:fill="FFC000"/>
          </w:tcPr>
          <w:p w14:paraId="6A8C1478" w14:textId="77777777" w:rsidR="00800ACE" w:rsidRDefault="00800ACE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Por el cual se reglamenta parcialmente la Ley 1581 de 2012  </w:t>
            </w:r>
          </w:p>
        </w:tc>
      </w:tr>
      <w:tr w:rsidR="00800ACE" w14:paraId="15005220" w14:textId="77777777" w:rsidTr="004E71DD">
        <w:tc>
          <w:tcPr>
            <w:tcW w:w="2263" w:type="dxa"/>
            <w:shd w:val="clear" w:color="auto" w:fill="FFC000"/>
          </w:tcPr>
          <w:p w14:paraId="08FBF9FF" w14:textId="77777777" w:rsidR="00800ACE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Decreto 1727   </w:t>
            </w:r>
          </w:p>
        </w:tc>
        <w:tc>
          <w:tcPr>
            <w:tcW w:w="709" w:type="dxa"/>
            <w:shd w:val="clear" w:color="auto" w:fill="FFC000"/>
          </w:tcPr>
          <w:p w14:paraId="45B27358" w14:textId="77777777" w:rsidR="00800ACE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2009  </w:t>
            </w:r>
          </w:p>
        </w:tc>
        <w:tc>
          <w:tcPr>
            <w:tcW w:w="7088" w:type="dxa"/>
            <w:shd w:val="clear" w:color="auto" w:fill="FFC000"/>
          </w:tcPr>
          <w:p w14:paraId="69FFCA49" w14:textId="77777777" w:rsidR="00800ACE" w:rsidRDefault="00800ACE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>Por el cual se determina la forma en la cual los operadores de los bancos de datos de información financiera, crediticia, comercial, de servicios y la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531EE">
              <w:rPr>
                <w:rFonts w:cstheme="minorHAnsi"/>
                <w:sz w:val="24"/>
                <w:szCs w:val="24"/>
              </w:rPr>
              <w:t>proveniente de terceros países, deben presentar la información de los titulares de la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531EE">
              <w:rPr>
                <w:rFonts w:cstheme="minorHAnsi"/>
                <w:sz w:val="24"/>
                <w:szCs w:val="24"/>
              </w:rPr>
              <w:t>información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800ACE" w14:paraId="3D798BC8" w14:textId="77777777" w:rsidTr="004E71DD">
        <w:tc>
          <w:tcPr>
            <w:tcW w:w="2263" w:type="dxa"/>
            <w:shd w:val="clear" w:color="auto" w:fill="FFC000"/>
          </w:tcPr>
          <w:p w14:paraId="485B55EA" w14:textId="77777777" w:rsidR="00800ACE" w:rsidRPr="00E531EE" w:rsidRDefault="00800ACE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Ley 734  </w:t>
            </w:r>
          </w:p>
        </w:tc>
        <w:tc>
          <w:tcPr>
            <w:tcW w:w="709" w:type="dxa"/>
            <w:shd w:val="clear" w:color="auto" w:fill="FFC000"/>
          </w:tcPr>
          <w:p w14:paraId="72FBC600" w14:textId="77777777" w:rsidR="00800ACE" w:rsidRDefault="00800ACE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>2002</w:t>
            </w:r>
          </w:p>
        </w:tc>
        <w:tc>
          <w:tcPr>
            <w:tcW w:w="7088" w:type="dxa"/>
            <w:shd w:val="clear" w:color="auto" w:fill="FFC000"/>
          </w:tcPr>
          <w:p w14:paraId="3FE7DF97" w14:textId="77777777" w:rsidR="00800ACE" w:rsidRDefault="00800ACE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 w:rsidRPr="00E531EE">
              <w:rPr>
                <w:rFonts w:cstheme="minorHAnsi"/>
                <w:sz w:val="24"/>
                <w:szCs w:val="24"/>
              </w:rPr>
              <w:t xml:space="preserve">Por la cual se expide el Código Disciplinario Único </w:t>
            </w:r>
          </w:p>
        </w:tc>
      </w:tr>
      <w:tr w:rsidR="004E71DD" w14:paraId="4F779442" w14:textId="77777777" w:rsidTr="004E71DD">
        <w:tc>
          <w:tcPr>
            <w:tcW w:w="2263" w:type="dxa"/>
            <w:shd w:val="clear" w:color="auto" w:fill="FFC000"/>
          </w:tcPr>
          <w:p w14:paraId="7AF44F05" w14:textId="77777777" w:rsidR="004E71DD" w:rsidRPr="00E531EE" w:rsidRDefault="004E71DD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Decreto 1078</w:t>
            </w:r>
          </w:p>
        </w:tc>
        <w:tc>
          <w:tcPr>
            <w:tcW w:w="709" w:type="dxa"/>
            <w:shd w:val="clear" w:color="auto" w:fill="FFC000"/>
          </w:tcPr>
          <w:p w14:paraId="09886B14" w14:textId="77777777" w:rsidR="004E71DD" w:rsidRPr="00E531EE" w:rsidRDefault="004E71DD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2015</w:t>
            </w:r>
          </w:p>
        </w:tc>
        <w:tc>
          <w:tcPr>
            <w:tcW w:w="7088" w:type="dxa"/>
            <w:shd w:val="clear" w:color="auto" w:fill="FFC000"/>
          </w:tcPr>
          <w:p w14:paraId="5180A645" w14:textId="77777777" w:rsidR="004E71DD" w:rsidRPr="00E531EE" w:rsidRDefault="004E71DD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Pr="004E71DD">
              <w:rPr>
                <w:rFonts w:cstheme="minorHAnsi"/>
                <w:sz w:val="24"/>
                <w:szCs w:val="24"/>
              </w:rPr>
              <w:t>ecreto único reglamentario del sector de tecnologías de la información y las comunicaciones</w:t>
            </w:r>
          </w:p>
        </w:tc>
      </w:tr>
      <w:tr w:rsidR="004E71DD" w14:paraId="07020659" w14:textId="77777777" w:rsidTr="004E71DD">
        <w:tc>
          <w:tcPr>
            <w:tcW w:w="2263" w:type="dxa"/>
            <w:shd w:val="clear" w:color="auto" w:fill="FFC000"/>
          </w:tcPr>
          <w:p w14:paraId="397F9719" w14:textId="77777777" w:rsidR="004E71DD" w:rsidRPr="00E531EE" w:rsidRDefault="004E71DD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Ley 2052</w:t>
            </w:r>
          </w:p>
        </w:tc>
        <w:tc>
          <w:tcPr>
            <w:tcW w:w="709" w:type="dxa"/>
            <w:shd w:val="clear" w:color="auto" w:fill="FFC000"/>
          </w:tcPr>
          <w:p w14:paraId="6ED45BDE" w14:textId="77777777" w:rsidR="004E71DD" w:rsidRPr="00E531EE" w:rsidRDefault="004E71DD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7088" w:type="dxa"/>
            <w:shd w:val="clear" w:color="auto" w:fill="FFC000"/>
          </w:tcPr>
          <w:p w14:paraId="63D53FEB" w14:textId="77777777" w:rsidR="004E71DD" w:rsidRPr="00E531EE" w:rsidRDefault="004E71DD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4E71DD">
              <w:rPr>
                <w:rFonts w:cstheme="minorHAnsi"/>
                <w:sz w:val="24"/>
                <w:szCs w:val="24"/>
              </w:rPr>
              <w:t>or medio de la cual se establecen disposiciones transversales a la rama ejecutiva del nivel nacional y territorial y a los particulares que cumplan funciones públicas y/o administrativas, en relación con la racionalización de trámites y se dictan otras disposiciones</w:t>
            </w:r>
          </w:p>
        </w:tc>
      </w:tr>
      <w:tr w:rsidR="004E71DD" w14:paraId="17FCDFF4" w14:textId="77777777" w:rsidTr="004E71DD">
        <w:tc>
          <w:tcPr>
            <w:tcW w:w="2263" w:type="dxa"/>
            <w:shd w:val="clear" w:color="auto" w:fill="FFC000"/>
          </w:tcPr>
          <w:p w14:paraId="73BA2DFD" w14:textId="77777777" w:rsidR="004E71DD" w:rsidRPr="00E531EE" w:rsidRDefault="004E71DD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Decreto 088</w:t>
            </w:r>
          </w:p>
        </w:tc>
        <w:tc>
          <w:tcPr>
            <w:tcW w:w="709" w:type="dxa"/>
            <w:shd w:val="clear" w:color="auto" w:fill="FFC000"/>
          </w:tcPr>
          <w:p w14:paraId="488342D0" w14:textId="77777777" w:rsidR="004E71DD" w:rsidRPr="00E531EE" w:rsidRDefault="004E71DD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7088" w:type="dxa"/>
            <w:shd w:val="clear" w:color="auto" w:fill="FFC000"/>
          </w:tcPr>
          <w:p w14:paraId="6EA701CC" w14:textId="77777777" w:rsidR="004E71DD" w:rsidRPr="00E531EE" w:rsidRDefault="0062405B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62405B">
              <w:rPr>
                <w:rFonts w:cstheme="minorHAnsi"/>
                <w:sz w:val="24"/>
                <w:szCs w:val="24"/>
              </w:rPr>
              <w:t>onceptos, lineamientos, plazos y condiciones técnicas transversales para la digitalización y automatización de trámites y su realización en línea</w:t>
            </w:r>
          </w:p>
        </w:tc>
      </w:tr>
      <w:tr w:rsidR="004E71DD" w14:paraId="43E908C6" w14:textId="77777777" w:rsidTr="004E71DD">
        <w:tc>
          <w:tcPr>
            <w:tcW w:w="2263" w:type="dxa"/>
            <w:shd w:val="clear" w:color="auto" w:fill="FFC000"/>
          </w:tcPr>
          <w:p w14:paraId="5B285C65" w14:textId="77777777" w:rsidR="004E71DD" w:rsidRPr="00E531EE" w:rsidRDefault="004E71DD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Decreto 767 </w:t>
            </w:r>
          </w:p>
        </w:tc>
        <w:tc>
          <w:tcPr>
            <w:tcW w:w="709" w:type="dxa"/>
            <w:shd w:val="clear" w:color="auto" w:fill="FFC000"/>
          </w:tcPr>
          <w:p w14:paraId="366D76D8" w14:textId="77777777" w:rsidR="004E71DD" w:rsidRPr="00E531EE" w:rsidRDefault="004E71DD" w:rsidP="00E531E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7088" w:type="dxa"/>
            <w:shd w:val="clear" w:color="auto" w:fill="FFC000"/>
          </w:tcPr>
          <w:p w14:paraId="20750261" w14:textId="77777777" w:rsidR="004E71DD" w:rsidRPr="00E531EE" w:rsidRDefault="0062405B" w:rsidP="00800AC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Pr="0062405B">
              <w:rPr>
                <w:rFonts w:cstheme="minorHAnsi"/>
                <w:sz w:val="24"/>
                <w:szCs w:val="24"/>
              </w:rPr>
              <w:t>stablece los lineamientos generales de la Política de Gobierno Digital, entendida como el uso y aprovechamiento de las Tecnologías de la Información y las Comunicaciones</w:t>
            </w:r>
          </w:p>
        </w:tc>
      </w:tr>
    </w:tbl>
    <w:p w14:paraId="5E025CFC" w14:textId="77777777" w:rsidR="00800ACE" w:rsidRDefault="00800ACE" w:rsidP="00E531EE">
      <w:pPr>
        <w:jc w:val="both"/>
        <w:rPr>
          <w:rFonts w:cstheme="minorHAnsi"/>
          <w:sz w:val="24"/>
          <w:szCs w:val="24"/>
        </w:rPr>
      </w:pPr>
    </w:p>
    <w:p w14:paraId="1BB60D36" w14:textId="77777777" w:rsidR="00800ACE" w:rsidRDefault="00800A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225860B" w14:textId="77777777" w:rsidR="005238D0" w:rsidRPr="00800ACE" w:rsidRDefault="005238D0" w:rsidP="00940078">
      <w:pPr>
        <w:pStyle w:val="Ttulo1"/>
      </w:pPr>
      <w:bookmarkStart w:id="6" w:name="_Toc150505958"/>
      <w:r w:rsidRPr="00800ACE">
        <w:lastRenderedPageBreak/>
        <w:t>5. DEFINICIONES Y TÉRMINOS</w:t>
      </w:r>
      <w:bookmarkEnd w:id="6"/>
      <w:r w:rsidRPr="00800ACE">
        <w:t xml:space="preserve"> </w:t>
      </w:r>
    </w:p>
    <w:p w14:paraId="64941B07" w14:textId="77777777" w:rsidR="00800ACE" w:rsidRDefault="00800ACE" w:rsidP="00E531EE">
      <w:pPr>
        <w:jc w:val="both"/>
        <w:rPr>
          <w:rFonts w:cstheme="minorHAnsi"/>
          <w:sz w:val="24"/>
          <w:szCs w:val="24"/>
        </w:rPr>
      </w:pPr>
    </w:p>
    <w:p w14:paraId="20DDBCE1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800ACE">
        <w:rPr>
          <w:rFonts w:cstheme="minorHAnsi"/>
          <w:b/>
          <w:sz w:val="24"/>
          <w:szCs w:val="24"/>
        </w:rPr>
        <w:t>Activo</w:t>
      </w:r>
      <w:r w:rsidRPr="00E531EE">
        <w:rPr>
          <w:rFonts w:cstheme="minorHAnsi"/>
          <w:sz w:val="24"/>
          <w:szCs w:val="24"/>
        </w:rPr>
        <w:t xml:space="preserve">: Cualquier cosa que tenga valor para la organización. (ISO/IEC 13335-1:2004).  </w:t>
      </w:r>
    </w:p>
    <w:p w14:paraId="75A3B556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800ACE">
        <w:rPr>
          <w:rFonts w:cstheme="minorHAnsi"/>
          <w:b/>
          <w:sz w:val="24"/>
          <w:szCs w:val="24"/>
        </w:rPr>
        <w:t>Activos de Información</w:t>
      </w:r>
      <w:r w:rsidRPr="00E531EE">
        <w:rPr>
          <w:rFonts w:cstheme="minorHAnsi"/>
          <w:sz w:val="24"/>
          <w:szCs w:val="24"/>
        </w:rPr>
        <w:t>: Es todo aquello que contiene, procesa, trate y/o manipule información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valiosa para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y que son necesarios para que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funcione y cumpla con los objetivos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establecidos para dicho fin.</w:t>
      </w:r>
    </w:p>
    <w:p w14:paraId="2470ADE3" w14:textId="7DB23AB5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800ACE">
        <w:rPr>
          <w:rFonts w:cstheme="minorHAnsi"/>
          <w:b/>
          <w:sz w:val="24"/>
          <w:szCs w:val="24"/>
        </w:rPr>
        <w:t>Acceso</w:t>
      </w:r>
      <w:r w:rsidRPr="00E531EE">
        <w:rPr>
          <w:rFonts w:cstheme="minorHAnsi"/>
          <w:sz w:val="24"/>
          <w:szCs w:val="24"/>
        </w:rPr>
        <w:t>: En relación con la seguridad de la información se refiere a la identificación, autenticación y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autorización de un usuario a los sistemas, recursos y áreas de la </w:t>
      </w:r>
      <w:r w:rsidR="00DF5C9B">
        <w:rPr>
          <w:rFonts w:cstheme="minorHAnsi"/>
          <w:sz w:val="24"/>
          <w:szCs w:val="24"/>
        </w:rPr>
        <w:t xml:space="preserve">CORPORACION AUTONOMA REGIONAL DEL TOLIMA </w:t>
      </w:r>
      <w:r w:rsidR="007C425A">
        <w:rPr>
          <w:rFonts w:cstheme="minorHAnsi"/>
          <w:sz w:val="24"/>
          <w:szCs w:val="24"/>
        </w:rPr>
        <w:t>–</w:t>
      </w:r>
      <w:r w:rsidR="00DF5C9B">
        <w:rPr>
          <w:rFonts w:cstheme="minorHAnsi"/>
          <w:sz w:val="24"/>
          <w:szCs w:val="24"/>
        </w:rPr>
        <w:t xml:space="preserve"> CORTOLIMA</w:t>
      </w:r>
      <w:r w:rsidR="007C425A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en un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momento dado. </w:t>
      </w:r>
    </w:p>
    <w:p w14:paraId="11CBAADE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  <w:r w:rsidRPr="00800ACE">
        <w:rPr>
          <w:rFonts w:cstheme="minorHAnsi"/>
          <w:b/>
          <w:sz w:val="24"/>
          <w:szCs w:val="24"/>
        </w:rPr>
        <w:t xml:space="preserve">Acceso </w:t>
      </w:r>
      <w:r w:rsidR="00800ACE">
        <w:rPr>
          <w:rFonts w:cstheme="minorHAnsi"/>
          <w:b/>
          <w:sz w:val="24"/>
          <w:szCs w:val="24"/>
        </w:rPr>
        <w:t>F</w:t>
      </w:r>
      <w:r w:rsidRPr="00800ACE">
        <w:rPr>
          <w:rFonts w:cstheme="minorHAnsi"/>
          <w:b/>
          <w:sz w:val="24"/>
          <w:szCs w:val="24"/>
        </w:rPr>
        <w:t>ísico</w:t>
      </w:r>
      <w:r w:rsidRPr="00E531EE">
        <w:rPr>
          <w:rFonts w:cstheme="minorHAnsi"/>
          <w:sz w:val="24"/>
          <w:szCs w:val="24"/>
        </w:rPr>
        <w:t>: Significa ingresar a las áreas de misión crítica o instalaciones en general de un sitio de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.  </w:t>
      </w:r>
    </w:p>
    <w:p w14:paraId="4D66D27A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800ACE">
        <w:rPr>
          <w:rFonts w:cstheme="minorHAnsi"/>
          <w:b/>
          <w:sz w:val="24"/>
          <w:szCs w:val="24"/>
        </w:rPr>
        <w:t>Acceso lógico</w:t>
      </w:r>
      <w:r w:rsidRPr="00E531EE">
        <w:rPr>
          <w:rFonts w:cstheme="minorHAnsi"/>
          <w:sz w:val="24"/>
          <w:szCs w:val="24"/>
        </w:rPr>
        <w:t>: En general, el acceso lógico es un acceso electrónico o digital</w:t>
      </w:r>
      <w:r w:rsidR="00800ACE">
        <w:rPr>
          <w:rFonts w:cstheme="minorHAnsi"/>
          <w:sz w:val="24"/>
          <w:szCs w:val="24"/>
        </w:rPr>
        <w:t xml:space="preserve"> o intento de </w:t>
      </w:r>
      <w:r w:rsidRPr="00E531EE">
        <w:rPr>
          <w:rFonts w:cstheme="minorHAnsi"/>
          <w:sz w:val="24"/>
          <w:szCs w:val="24"/>
        </w:rPr>
        <w:t>acceder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 archivos, navegar en el servidor, enviar un correo electrónico</w:t>
      </w:r>
      <w:r w:rsidR="00800ACE">
        <w:rPr>
          <w:rFonts w:cstheme="minorHAnsi"/>
          <w:sz w:val="24"/>
          <w:szCs w:val="24"/>
        </w:rPr>
        <w:t xml:space="preserve">, apoderarse de las credenciales, usuarios o contraseñas de otros usuarios, </w:t>
      </w:r>
      <w:r w:rsidRPr="00E531EE">
        <w:rPr>
          <w:rFonts w:cstheme="minorHAnsi"/>
          <w:sz w:val="24"/>
          <w:szCs w:val="24"/>
        </w:rPr>
        <w:t>transferir archivos</w:t>
      </w:r>
      <w:r w:rsidR="00800ACE">
        <w:rPr>
          <w:rFonts w:cstheme="minorHAnsi"/>
          <w:sz w:val="24"/>
          <w:szCs w:val="24"/>
        </w:rPr>
        <w:t>, acceder a información que no se tenga permisos concedidos o adquirir permisos no asignados por cualquier medio</w:t>
      </w:r>
      <w:r w:rsidRPr="00E531EE">
        <w:rPr>
          <w:rFonts w:cstheme="minorHAnsi"/>
          <w:sz w:val="24"/>
          <w:szCs w:val="24"/>
        </w:rPr>
        <w:t>.</w:t>
      </w:r>
    </w:p>
    <w:p w14:paraId="7CA56543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  <w:r w:rsidRPr="00800ACE">
        <w:rPr>
          <w:rFonts w:cstheme="minorHAnsi"/>
          <w:b/>
          <w:sz w:val="24"/>
          <w:szCs w:val="24"/>
        </w:rPr>
        <w:t>Clasificación de la Información</w:t>
      </w:r>
      <w:r w:rsidRPr="00E531EE">
        <w:rPr>
          <w:rFonts w:cstheme="minorHAnsi"/>
          <w:sz w:val="24"/>
          <w:szCs w:val="24"/>
        </w:rPr>
        <w:t>: Es el ejercicio por medio del cual se determina que la información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pertenece a uno de los niveles de clasificación estipulados en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>. Tiene como objetivo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asegurar que la información recibe el nivel de protección adecuado.</w:t>
      </w:r>
    </w:p>
    <w:p w14:paraId="702ABE76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  <w:r w:rsidRPr="00800ACE">
        <w:rPr>
          <w:rFonts w:cstheme="minorHAnsi"/>
          <w:b/>
          <w:sz w:val="24"/>
          <w:szCs w:val="24"/>
        </w:rPr>
        <w:t>Propietario de la Información</w:t>
      </w:r>
      <w:r w:rsidRPr="00E531EE">
        <w:rPr>
          <w:rFonts w:cstheme="minorHAnsi"/>
          <w:sz w:val="24"/>
          <w:szCs w:val="24"/>
        </w:rPr>
        <w:t xml:space="preserve">: Es una parte designada de </w:t>
      </w:r>
      <w:r w:rsidR="00DF5C9B" w:rsidRPr="00DF5C9B">
        <w:rPr>
          <w:rFonts w:cstheme="minorHAnsi"/>
          <w:b/>
          <w:sz w:val="24"/>
          <w:szCs w:val="24"/>
        </w:rPr>
        <w:t>CORTOLIMA</w:t>
      </w:r>
      <w:r w:rsidRPr="00E531EE">
        <w:rPr>
          <w:rFonts w:cstheme="minorHAnsi"/>
          <w:sz w:val="24"/>
          <w:szCs w:val="24"/>
        </w:rPr>
        <w:t>, un cargo, proceso, o grupo de</w:t>
      </w:r>
      <w:r w:rsidR="00800AC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trabajo que tiene la responsabilidad de garantizar que la información y los activos asociados con los servicios de procesamiento de información sea clasificada adecuadamente y mantenga una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clasificación acorde con su nivel de confidencialidad.</w:t>
      </w:r>
    </w:p>
    <w:p w14:paraId="32D9B046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DF5C9B">
        <w:rPr>
          <w:rFonts w:cstheme="minorHAnsi"/>
          <w:b/>
          <w:sz w:val="24"/>
          <w:szCs w:val="24"/>
        </w:rPr>
        <w:t>Estimación del riesgo</w:t>
      </w:r>
      <w:r w:rsidRPr="00E531EE">
        <w:rPr>
          <w:rFonts w:cstheme="minorHAnsi"/>
          <w:sz w:val="24"/>
          <w:szCs w:val="24"/>
        </w:rPr>
        <w:t>: Proceso para asignar valores a la probabilidad y las consecuencias de un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riesgo.</w:t>
      </w:r>
    </w:p>
    <w:p w14:paraId="644C4D90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  <w:r w:rsidRPr="00DF5C9B">
        <w:rPr>
          <w:rFonts w:cstheme="minorHAnsi"/>
          <w:b/>
          <w:sz w:val="24"/>
          <w:szCs w:val="24"/>
        </w:rPr>
        <w:t>Identificación del riesgo</w:t>
      </w:r>
      <w:r w:rsidRPr="00E531EE">
        <w:rPr>
          <w:rFonts w:cstheme="minorHAnsi"/>
          <w:sz w:val="24"/>
          <w:szCs w:val="24"/>
        </w:rPr>
        <w:t>: Proceso para encontrar, enumerar y caracterizar los elementos de riesgo</w:t>
      </w:r>
      <w:r w:rsidR="00DF5C9B">
        <w:rPr>
          <w:rFonts w:cstheme="minorHAnsi"/>
          <w:sz w:val="24"/>
          <w:szCs w:val="24"/>
        </w:rPr>
        <w:t xml:space="preserve"> y consignarlos en la matriz de riesgo de seguridad de la información</w:t>
      </w:r>
      <w:r w:rsidRPr="00E531EE">
        <w:rPr>
          <w:rFonts w:cstheme="minorHAnsi"/>
          <w:sz w:val="24"/>
          <w:szCs w:val="24"/>
        </w:rPr>
        <w:t>.</w:t>
      </w:r>
    </w:p>
    <w:p w14:paraId="5E4868E0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  <w:r w:rsidRPr="00DF5C9B">
        <w:rPr>
          <w:rFonts w:cstheme="minorHAnsi"/>
          <w:b/>
          <w:sz w:val="24"/>
          <w:szCs w:val="24"/>
        </w:rPr>
        <w:t>Impacto</w:t>
      </w:r>
      <w:r w:rsidRPr="00E531EE">
        <w:rPr>
          <w:rFonts w:cstheme="minorHAnsi"/>
          <w:sz w:val="24"/>
          <w:szCs w:val="24"/>
        </w:rPr>
        <w:t>: Cambio adverso en el nivel de los objetivos del negocio logrados.</w:t>
      </w:r>
    </w:p>
    <w:p w14:paraId="1AEC31DE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  <w:r w:rsidRPr="00DF5C9B">
        <w:rPr>
          <w:rFonts w:cstheme="minorHAnsi"/>
          <w:b/>
          <w:sz w:val="24"/>
          <w:szCs w:val="24"/>
        </w:rPr>
        <w:t>Incidente</w:t>
      </w:r>
      <w:r w:rsidRPr="00E531EE">
        <w:rPr>
          <w:rFonts w:cstheme="minorHAnsi"/>
          <w:sz w:val="24"/>
          <w:szCs w:val="24"/>
        </w:rPr>
        <w:t>: Cualquier evento que no forma parte de una operación normal de un servicio y que causa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o puede causar una interrupción o reducción de la calidad del servicio. </w:t>
      </w:r>
    </w:p>
    <w:p w14:paraId="7241D8FA" w14:textId="77777777" w:rsidR="00DF5C9B" w:rsidRPr="00E531EE" w:rsidRDefault="00DF5C9B" w:rsidP="00E531EE">
      <w:pPr>
        <w:jc w:val="both"/>
        <w:rPr>
          <w:rFonts w:cstheme="minorHAnsi"/>
          <w:sz w:val="24"/>
          <w:szCs w:val="24"/>
        </w:rPr>
      </w:pPr>
    </w:p>
    <w:p w14:paraId="632DEC06" w14:textId="77777777" w:rsidR="005238D0" w:rsidRPr="00DF5C9B" w:rsidRDefault="005238D0" w:rsidP="00940078">
      <w:pPr>
        <w:pStyle w:val="Ttulo1"/>
      </w:pPr>
      <w:bookmarkStart w:id="7" w:name="_Toc150505959"/>
      <w:r w:rsidRPr="00DF5C9B">
        <w:lastRenderedPageBreak/>
        <w:t>6. DESCRIPCIÓN DE LA POLÍTICA</w:t>
      </w:r>
      <w:bookmarkEnd w:id="7"/>
    </w:p>
    <w:p w14:paraId="73C49019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56D8FAD4" w14:textId="2060C99A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La </w:t>
      </w:r>
      <w:r w:rsidR="00DF5C9B">
        <w:rPr>
          <w:rFonts w:cstheme="minorHAnsi"/>
          <w:b/>
          <w:sz w:val="24"/>
          <w:szCs w:val="24"/>
        </w:rPr>
        <w:t xml:space="preserve">CORPORACION AUTONOMA REGIONAL DEL TOLIMA – CORTOLIMA </w:t>
      </w:r>
      <w:r w:rsidRPr="00E531EE">
        <w:rPr>
          <w:rFonts w:cstheme="minorHAnsi"/>
          <w:sz w:val="24"/>
          <w:szCs w:val="24"/>
        </w:rPr>
        <w:t>debe establecer las medidas de control de acceso a toda la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información </w:t>
      </w:r>
      <w:r w:rsidR="0062405B">
        <w:rPr>
          <w:rFonts w:cstheme="minorHAnsi"/>
          <w:sz w:val="24"/>
          <w:szCs w:val="24"/>
        </w:rPr>
        <w:t>física</w:t>
      </w:r>
      <w:r w:rsidR="007C425A">
        <w:rPr>
          <w:rFonts w:cstheme="minorHAnsi"/>
          <w:sz w:val="24"/>
          <w:szCs w:val="24"/>
        </w:rPr>
        <w:t xml:space="preserve"> (dentro de la infraestructura de TI de la Corporación)</w:t>
      </w:r>
      <w:r w:rsidR="0062405B">
        <w:rPr>
          <w:rFonts w:cstheme="minorHAnsi"/>
          <w:sz w:val="24"/>
          <w:szCs w:val="24"/>
        </w:rPr>
        <w:t xml:space="preserve"> o virtual </w:t>
      </w:r>
      <w:r w:rsidR="007C425A">
        <w:rPr>
          <w:rFonts w:cstheme="minorHAnsi"/>
          <w:sz w:val="24"/>
          <w:szCs w:val="24"/>
        </w:rPr>
        <w:t xml:space="preserve">de </w:t>
      </w:r>
      <w:r w:rsidRPr="00E531EE">
        <w:rPr>
          <w:rFonts w:cstheme="minorHAnsi"/>
          <w:sz w:val="24"/>
          <w:szCs w:val="24"/>
        </w:rPr>
        <w:t xml:space="preserve">propiedad de la </w:t>
      </w:r>
      <w:r w:rsidR="00DF5C9B">
        <w:rPr>
          <w:rFonts w:cstheme="minorHAnsi"/>
          <w:sz w:val="24"/>
          <w:szCs w:val="24"/>
        </w:rPr>
        <w:t>Corporación</w:t>
      </w:r>
      <w:r w:rsidR="007C425A">
        <w:rPr>
          <w:rFonts w:cstheme="minorHAnsi"/>
          <w:sz w:val="24"/>
          <w:szCs w:val="24"/>
        </w:rPr>
        <w:t>;</w:t>
      </w:r>
      <w:r w:rsidRPr="00E531EE">
        <w:rPr>
          <w:rFonts w:cstheme="minorHAnsi"/>
          <w:sz w:val="24"/>
          <w:szCs w:val="24"/>
        </w:rPr>
        <w:t xml:space="preserve"> sin importar el medio en el que se almacene, procese, utilice,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transmita</w:t>
      </w:r>
      <w:r w:rsidR="0062405B">
        <w:rPr>
          <w:rFonts w:cstheme="minorHAnsi"/>
          <w:sz w:val="24"/>
          <w:szCs w:val="24"/>
        </w:rPr>
        <w:t xml:space="preserve"> mediante espacios </w:t>
      </w:r>
      <w:r w:rsidRPr="00E531EE">
        <w:rPr>
          <w:rFonts w:cstheme="minorHAnsi"/>
          <w:sz w:val="24"/>
          <w:szCs w:val="24"/>
        </w:rPr>
        <w:t>públicos</w:t>
      </w:r>
      <w:r w:rsidR="0062405B">
        <w:rPr>
          <w:rFonts w:cstheme="minorHAnsi"/>
          <w:sz w:val="24"/>
          <w:szCs w:val="24"/>
        </w:rPr>
        <w:t xml:space="preserve"> y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privados, redes, sistemas operativos, aplicaciones, sistemas de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información; servicios de TI, entre otros</w:t>
      </w:r>
      <w:r w:rsidR="00DF5C9B">
        <w:rPr>
          <w:rFonts w:cstheme="minorHAnsi"/>
          <w:sz w:val="24"/>
          <w:szCs w:val="24"/>
        </w:rPr>
        <w:t xml:space="preserve"> en la sede principal</w:t>
      </w:r>
      <w:r w:rsidR="0062405B">
        <w:rPr>
          <w:rFonts w:cstheme="minorHAnsi"/>
          <w:sz w:val="24"/>
          <w:szCs w:val="24"/>
        </w:rPr>
        <w:t>, oficinas</w:t>
      </w:r>
      <w:r w:rsidR="00DF5C9B">
        <w:rPr>
          <w:rFonts w:cstheme="minorHAnsi"/>
          <w:sz w:val="24"/>
          <w:szCs w:val="24"/>
        </w:rPr>
        <w:t xml:space="preserve"> territoriales y c</w:t>
      </w:r>
      <w:r w:rsidR="0062405B">
        <w:rPr>
          <w:rFonts w:cstheme="minorHAnsi"/>
          <w:sz w:val="24"/>
          <w:szCs w:val="24"/>
        </w:rPr>
        <w:t>ualquier espacio que utilice la Corporación para el cumplimiento de sus objetivos misionales</w:t>
      </w:r>
      <w:r w:rsidRPr="00E531EE">
        <w:rPr>
          <w:rFonts w:cstheme="minorHAnsi"/>
          <w:sz w:val="24"/>
          <w:szCs w:val="24"/>
        </w:rPr>
        <w:t>.</w:t>
      </w:r>
    </w:p>
    <w:p w14:paraId="01F045C9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Los controles de acceso deben ser idóneos y robustos, con el fin de impedir el acceso no autorizado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a los activos de información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>. Éstos deben ser conocidos por todos los funcionarios,</w:t>
      </w:r>
      <w:r w:rsidR="0062405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colaboradores y terceras partes que cuentan con privilegios de acceso a la información de </w:t>
      </w:r>
      <w:r w:rsidR="00DF5C9B">
        <w:rPr>
          <w:rFonts w:cstheme="minorHAnsi"/>
          <w:b/>
          <w:sz w:val="24"/>
          <w:szCs w:val="24"/>
        </w:rPr>
        <w:t xml:space="preserve">CORTOLIMA </w:t>
      </w:r>
      <w:r w:rsidRPr="00E531EE">
        <w:rPr>
          <w:rFonts w:cstheme="minorHAnsi"/>
          <w:sz w:val="24"/>
          <w:szCs w:val="24"/>
        </w:rPr>
        <w:t>y deben controlar los privilegios sobre los activos de información de acuerdo con lo permitido y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según lo estrictamente necesario para el desempeño de su función. </w:t>
      </w:r>
    </w:p>
    <w:p w14:paraId="37631CF8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Se deben implementar procedimientos para la asignación de privilegios de acceso a los sistemas de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información, bases de datos y servicios, estos deben estar claramente documentados, comunicados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y controlados en cuanto a su cumplimiento.  </w:t>
      </w:r>
    </w:p>
    <w:p w14:paraId="705B23F1" w14:textId="77777777" w:rsidR="00DF5C9B" w:rsidRPr="00E531EE" w:rsidRDefault="00DF5C9B" w:rsidP="00E531EE">
      <w:pPr>
        <w:jc w:val="both"/>
        <w:rPr>
          <w:rFonts w:cstheme="minorHAnsi"/>
          <w:sz w:val="24"/>
          <w:szCs w:val="24"/>
        </w:rPr>
      </w:pPr>
    </w:p>
    <w:p w14:paraId="737ECA2F" w14:textId="77777777" w:rsidR="005238D0" w:rsidRPr="00DF5C9B" w:rsidRDefault="005238D0" w:rsidP="00940078">
      <w:pPr>
        <w:pStyle w:val="Ttulo2"/>
      </w:pPr>
      <w:bookmarkStart w:id="8" w:name="_Toc150505960"/>
      <w:r w:rsidRPr="00DF5C9B">
        <w:t xml:space="preserve">6.1 LINEAMIENTOS GENERALES DE CONTROL DE ACCESO </w:t>
      </w:r>
      <w:r w:rsidR="0062405B">
        <w:t>A LA INFORMACION Y SU PLATAFORMA TECNOLOGICA</w:t>
      </w:r>
      <w:bookmarkEnd w:id="8"/>
      <w:r w:rsidR="0062405B">
        <w:t xml:space="preserve"> </w:t>
      </w:r>
    </w:p>
    <w:p w14:paraId="621F742B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6BB882A4" w14:textId="271A0CA9" w:rsidR="00DF5C9B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La Oficina </w:t>
      </w:r>
      <w:r w:rsidR="00DF5C9B">
        <w:rPr>
          <w:rFonts w:cstheme="minorHAnsi"/>
          <w:sz w:val="24"/>
          <w:szCs w:val="24"/>
        </w:rPr>
        <w:t xml:space="preserve">Asesora de Direccionamiento Estratégico TIC </w:t>
      </w:r>
      <w:r w:rsidR="007C425A">
        <w:rPr>
          <w:rFonts w:cstheme="minorHAnsi"/>
          <w:sz w:val="24"/>
          <w:szCs w:val="24"/>
        </w:rPr>
        <w:t xml:space="preserve">tiene dentro de su propósito da definición la </w:t>
      </w:r>
      <w:r w:rsidRPr="00E531EE">
        <w:rPr>
          <w:rFonts w:cstheme="minorHAnsi"/>
          <w:sz w:val="24"/>
          <w:szCs w:val="24"/>
        </w:rPr>
        <w:t>defini</w:t>
      </w:r>
      <w:r w:rsidR="007C425A">
        <w:rPr>
          <w:rFonts w:cstheme="minorHAnsi"/>
          <w:sz w:val="24"/>
          <w:szCs w:val="24"/>
        </w:rPr>
        <w:t>ción de lineamientos,</w:t>
      </w:r>
      <w:r w:rsidRPr="00E531EE">
        <w:rPr>
          <w:rFonts w:cstheme="minorHAnsi"/>
          <w:sz w:val="24"/>
          <w:szCs w:val="24"/>
        </w:rPr>
        <w:t xml:space="preserve"> normas y procedimientos para la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gestión de accesos a todos los sistemas, bases de datos y servicios de información, el monitoreo del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uso de las instalaciones de procesamiento de la información, el uso de dispositivos móviles, reportes de incidentes relacionados</w:t>
      </w:r>
      <w:r w:rsidR="0062405B">
        <w:rPr>
          <w:rFonts w:cstheme="minorHAnsi"/>
          <w:sz w:val="24"/>
          <w:szCs w:val="24"/>
        </w:rPr>
        <w:t>,</w:t>
      </w:r>
      <w:r w:rsidRPr="00E531EE">
        <w:rPr>
          <w:rFonts w:cstheme="minorHAnsi"/>
          <w:sz w:val="24"/>
          <w:szCs w:val="24"/>
        </w:rPr>
        <w:t xml:space="preserve"> la revisión de registros de actividades y el ajuste de relojes de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acuerdo con un estándar preestablecido. </w:t>
      </w:r>
    </w:p>
    <w:p w14:paraId="2078B26F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Ad</w:t>
      </w:r>
      <w:r w:rsidR="00DF5C9B">
        <w:rPr>
          <w:rFonts w:cstheme="minorHAnsi"/>
          <w:sz w:val="24"/>
          <w:szCs w:val="24"/>
        </w:rPr>
        <w:t>icionalmente</w:t>
      </w:r>
      <w:r w:rsidRPr="00E531EE">
        <w:rPr>
          <w:rFonts w:cstheme="minorHAnsi"/>
          <w:sz w:val="24"/>
          <w:szCs w:val="24"/>
        </w:rPr>
        <w:t xml:space="preserve">, es responsable de: </w:t>
      </w:r>
    </w:p>
    <w:p w14:paraId="3A738C8E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Establecer los mecanismos de control de acceso necesarios con base a los requisitos de</w:t>
      </w:r>
      <w:r w:rsidR="0062405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seguridad de la información y de los requisitos propios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. </w:t>
      </w:r>
    </w:p>
    <w:p w14:paraId="7DE3FA46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Definir, implementar y monitorear los controles de acceso adecuados para proteger la</w:t>
      </w:r>
      <w:r w:rsidR="0062405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información y las instalaciones en donde se procesa, almacena, trata y se transmite.</w:t>
      </w:r>
    </w:p>
    <w:p w14:paraId="2E0555B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lastRenderedPageBreak/>
        <w:t>● Analizar y realizar seguimiento permanente de las medidas de control de acceso utilizadas,</w:t>
      </w:r>
      <w:r w:rsidR="0062405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verificando su eficiencia y efectividad.</w:t>
      </w:r>
    </w:p>
    <w:p w14:paraId="1DB5A10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Permitir el acceso a los activos de información y a los servicios y recursos </w:t>
      </w:r>
      <w:r w:rsidR="0062405B">
        <w:rPr>
          <w:rFonts w:cstheme="minorHAnsi"/>
          <w:sz w:val="24"/>
          <w:szCs w:val="24"/>
        </w:rPr>
        <w:t xml:space="preserve">tecnológicos </w:t>
      </w:r>
      <w:r w:rsidRPr="00E531EE">
        <w:rPr>
          <w:rFonts w:cstheme="minorHAnsi"/>
          <w:sz w:val="24"/>
          <w:szCs w:val="24"/>
        </w:rPr>
        <w:t xml:space="preserve">provistos por la </w:t>
      </w:r>
      <w:r w:rsidR="00DF5C9B" w:rsidRPr="0062405B">
        <w:rPr>
          <w:rFonts w:cstheme="minorHAnsi"/>
          <w:b/>
          <w:sz w:val="24"/>
          <w:szCs w:val="24"/>
        </w:rPr>
        <w:t xml:space="preserve">CORPORACION AUTONOMA REGIONAL DEL TOLIMA </w:t>
      </w:r>
      <w:r w:rsidR="0062405B">
        <w:rPr>
          <w:rFonts w:cstheme="minorHAnsi"/>
          <w:b/>
          <w:sz w:val="24"/>
          <w:szCs w:val="24"/>
        </w:rPr>
        <w:t>–</w:t>
      </w:r>
      <w:r w:rsidR="00DF5C9B" w:rsidRPr="0062405B">
        <w:rPr>
          <w:rFonts w:cstheme="minorHAnsi"/>
          <w:b/>
          <w:sz w:val="24"/>
          <w:szCs w:val="24"/>
        </w:rPr>
        <w:t xml:space="preserve"> CORTOLIMA</w:t>
      </w:r>
      <w:r w:rsidR="0062405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únicamente a los usuarios que hayan sido</w:t>
      </w:r>
      <w:r w:rsidR="0062405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permitidos específicamente y de acuerdo con el propósito de sus funciones y</w:t>
      </w:r>
      <w:r w:rsidR="0062405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responsabilidades, verificando los privilegios otorgados sobre los activos de información.</w:t>
      </w:r>
    </w:p>
    <w:p w14:paraId="5BF02E36" w14:textId="3C22E0F4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Se debe realizar la asignación del menor privilegio frente a los activos de información de la</w:t>
      </w:r>
      <w:r w:rsidR="00773ED1">
        <w:rPr>
          <w:rFonts w:cstheme="minorHAnsi"/>
          <w:sz w:val="24"/>
          <w:szCs w:val="24"/>
        </w:rPr>
        <w:t xml:space="preserve">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>. Los mismos deben ser otorgados únicamente por el tiempo que sea necesario para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la ejecución de las funciones y actividades propias del rol</w:t>
      </w:r>
      <w:r w:rsidR="00DF5C9B">
        <w:rPr>
          <w:rFonts w:cstheme="minorHAnsi"/>
          <w:sz w:val="24"/>
          <w:szCs w:val="24"/>
        </w:rPr>
        <w:t>, controlando su proceso de asignación, modificación, cancelación, desactivación y/o eliminación mediante comunicaciones internas desde la Oficina de Talento Humano y acorde a las solicitudes realizadas por subdirectores</w:t>
      </w:r>
      <w:r w:rsidR="00773ED1">
        <w:rPr>
          <w:rFonts w:cstheme="minorHAnsi"/>
          <w:sz w:val="24"/>
          <w:szCs w:val="24"/>
        </w:rPr>
        <w:t xml:space="preserve">, </w:t>
      </w:r>
      <w:r w:rsidR="00DF5C9B">
        <w:rPr>
          <w:rFonts w:cstheme="minorHAnsi"/>
          <w:sz w:val="24"/>
          <w:szCs w:val="24"/>
        </w:rPr>
        <w:t>jefes de oficinas asesoras</w:t>
      </w:r>
      <w:r w:rsidR="00773ED1">
        <w:rPr>
          <w:rFonts w:cstheme="minorHAnsi"/>
          <w:sz w:val="24"/>
          <w:szCs w:val="24"/>
        </w:rPr>
        <w:t xml:space="preserve"> y coordinadores de grupo</w:t>
      </w:r>
      <w:r w:rsidRPr="00E531EE">
        <w:rPr>
          <w:rFonts w:cstheme="minorHAnsi"/>
          <w:sz w:val="24"/>
          <w:szCs w:val="24"/>
        </w:rPr>
        <w:t xml:space="preserve">. </w:t>
      </w:r>
    </w:p>
    <w:p w14:paraId="2829BA31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Realizar el registro de las actividades relacionadas con el acceso a los activos de </w:t>
      </w:r>
      <w:r w:rsidR="00773ED1">
        <w:rPr>
          <w:rFonts w:cstheme="minorHAnsi"/>
          <w:sz w:val="24"/>
          <w:szCs w:val="24"/>
        </w:rPr>
        <w:t>i</w:t>
      </w:r>
      <w:r w:rsidRPr="00E531EE">
        <w:rPr>
          <w:rFonts w:cstheme="minorHAnsi"/>
          <w:sz w:val="24"/>
          <w:szCs w:val="24"/>
        </w:rPr>
        <w:t>nformación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, realizando auditorías continuas sobre los mismos y </w:t>
      </w:r>
      <w:r w:rsidR="00773ED1">
        <w:rPr>
          <w:rFonts w:cstheme="minorHAnsi"/>
          <w:sz w:val="24"/>
          <w:szCs w:val="24"/>
        </w:rPr>
        <w:t>v</w:t>
      </w:r>
      <w:r w:rsidRPr="00E531EE">
        <w:rPr>
          <w:rFonts w:cstheme="minorHAnsi"/>
          <w:sz w:val="24"/>
          <w:szCs w:val="24"/>
        </w:rPr>
        <w:t>erificando el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cumplimiento de los lineamientos y ejecución efectiva de los procedimientos asociados.  </w:t>
      </w:r>
    </w:p>
    <w:p w14:paraId="63D8A4D8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Verificar el cumplimiento de los lineamientos establecidos, relacionados con control de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accesos, registro de usuarios, administración de privilegios, administración de claves,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utilización de servicios de red, uso controlado de utilitarios del sistema, registro de eventos,</w:t>
      </w:r>
      <w:r w:rsidR="00773ED1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protección de puertos. </w:t>
      </w:r>
    </w:p>
    <w:p w14:paraId="0938D168" w14:textId="77777777" w:rsidR="00DF5C9B" w:rsidRDefault="00DF5C9B" w:rsidP="00E531EE">
      <w:pPr>
        <w:jc w:val="both"/>
        <w:rPr>
          <w:rFonts w:cstheme="minorHAnsi"/>
          <w:sz w:val="24"/>
          <w:szCs w:val="24"/>
        </w:rPr>
      </w:pPr>
    </w:p>
    <w:p w14:paraId="63C63B93" w14:textId="77777777" w:rsidR="005238D0" w:rsidRPr="00DF5C9B" w:rsidRDefault="005238D0" w:rsidP="00940078">
      <w:pPr>
        <w:pStyle w:val="Ttulo2"/>
      </w:pPr>
      <w:bookmarkStart w:id="9" w:name="_Toc150505961"/>
      <w:r w:rsidRPr="00DF5C9B">
        <w:t>6.2 RESPONSABILIDADES DE SEGURIDAD DE LA INFORMACIÓN</w:t>
      </w:r>
      <w:bookmarkEnd w:id="9"/>
    </w:p>
    <w:p w14:paraId="46E86A77" w14:textId="77777777" w:rsidR="00DF5C9B" w:rsidRDefault="00DF5C9B" w:rsidP="00E531EE">
      <w:pPr>
        <w:jc w:val="both"/>
        <w:rPr>
          <w:rFonts w:cstheme="minorHAnsi"/>
          <w:sz w:val="24"/>
          <w:szCs w:val="24"/>
        </w:rPr>
      </w:pPr>
    </w:p>
    <w:p w14:paraId="59EF154F" w14:textId="7A83F4D1" w:rsidR="006F35CC" w:rsidRDefault="00773ED1" w:rsidP="00E531E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DF5C9B">
        <w:rPr>
          <w:rFonts w:cstheme="minorHAnsi"/>
          <w:sz w:val="24"/>
          <w:szCs w:val="24"/>
        </w:rPr>
        <w:t xml:space="preserve">a </w:t>
      </w:r>
      <w:r w:rsidR="00DF5C9B" w:rsidRPr="00DF5C9B">
        <w:rPr>
          <w:rFonts w:cstheme="minorHAnsi"/>
          <w:b/>
          <w:sz w:val="24"/>
          <w:szCs w:val="24"/>
        </w:rPr>
        <w:t>Oficina Asesora de Direccionamiento Estratégico TIC</w:t>
      </w:r>
      <w:r w:rsidR="00DF5C9B">
        <w:rPr>
          <w:rFonts w:cstheme="minorHAnsi"/>
          <w:sz w:val="24"/>
          <w:szCs w:val="24"/>
        </w:rPr>
        <w:t xml:space="preserve"> </w:t>
      </w:r>
      <w:r w:rsidR="007C425A">
        <w:rPr>
          <w:rFonts w:cstheme="minorHAnsi"/>
          <w:sz w:val="24"/>
          <w:szCs w:val="24"/>
        </w:rPr>
        <w:t xml:space="preserve">con fundamente en el acuerdo 014 </w:t>
      </w:r>
      <w:r w:rsidR="005238D0" w:rsidRPr="00E531EE">
        <w:rPr>
          <w:rFonts w:cstheme="minorHAnsi"/>
          <w:sz w:val="24"/>
          <w:szCs w:val="24"/>
        </w:rPr>
        <w:t>est</w:t>
      </w:r>
      <w:r w:rsidR="00CE0077">
        <w:rPr>
          <w:rFonts w:cstheme="minorHAnsi"/>
          <w:sz w:val="24"/>
          <w:szCs w:val="24"/>
        </w:rPr>
        <w:t>á</w:t>
      </w:r>
      <w:r w:rsidR="005238D0" w:rsidRPr="00E531EE">
        <w:rPr>
          <w:rFonts w:cstheme="minorHAnsi"/>
          <w:sz w:val="24"/>
          <w:szCs w:val="24"/>
        </w:rPr>
        <w:t xml:space="preserve"> a cargo de definir</w:t>
      </w:r>
      <w:r w:rsidR="00DF5C9B">
        <w:rPr>
          <w:rFonts w:cstheme="minorHAnsi"/>
          <w:sz w:val="24"/>
          <w:szCs w:val="24"/>
        </w:rPr>
        <w:t xml:space="preserve"> </w:t>
      </w:r>
      <w:r w:rsidR="005238D0" w:rsidRPr="00E531EE">
        <w:rPr>
          <w:rFonts w:cstheme="minorHAnsi"/>
          <w:sz w:val="24"/>
          <w:szCs w:val="24"/>
        </w:rPr>
        <w:t>normas y procedimientos para la gestión de accesos a todos los activos de información, así</w:t>
      </w:r>
      <w:r w:rsidR="00DF5C9B">
        <w:rPr>
          <w:rFonts w:cstheme="minorHAnsi"/>
          <w:sz w:val="24"/>
          <w:szCs w:val="24"/>
        </w:rPr>
        <w:t xml:space="preserve"> </w:t>
      </w:r>
      <w:r w:rsidR="005238D0" w:rsidRPr="00E531EE">
        <w:rPr>
          <w:rFonts w:cstheme="minorHAnsi"/>
          <w:sz w:val="24"/>
          <w:szCs w:val="24"/>
        </w:rPr>
        <w:t>como de las instalaciones en donde se procesa o almacena información confidencial. Los</w:t>
      </w:r>
      <w:r w:rsidR="00DF5C9B">
        <w:rPr>
          <w:rFonts w:cstheme="minorHAnsi"/>
          <w:sz w:val="24"/>
          <w:szCs w:val="24"/>
        </w:rPr>
        <w:t xml:space="preserve"> </w:t>
      </w:r>
      <w:r w:rsidR="005238D0" w:rsidRPr="00E531EE">
        <w:rPr>
          <w:rFonts w:cstheme="minorHAnsi"/>
          <w:sz w:val="24"/>
          <w:szCs w:val="24"/>
        </w:rPr>
        <w:t>accesos y privilegios deben ser limitados únicamente a personas autorizadas</w:t>
      </w:r>
      <w:r w:rsidR="00F80B7E">
        <w:rPr>
          <w:rFonts w:cstheme="minorHAnsi"/>
          <w:sz w:val="24"/>
          <w:szCs w:val="24"/>
        </w:rPr>
        <w:t xml:space="preserve"> y se considera acceso no autorizado el intento o apropiación de cualquier información que no tenga competencia con las actividades o responsabilidades del cargo y funciones asignadas al funcionario, contratista y/o cualquier persona externa o interna de la </w:t>
      </w:r>
      <w:r w:rsidR="00F80B7E" w:rsidRPr="00F80B7E">
        <w:rPr>
          <w:rFonts w:cstheme="minorHAnsi"/>
          <w:b/>
          <w:sz w:val="24"/>
          <w:szCs w:val="24"/>
        </w:rPr>
        <w:t>CORP</w:t>
      </w:r>
      <w:r w:rsidR="00F80B7E">
        <w:rPr>
          <w:rFonts w:cstheme="minorHAnsi"/>
          <w:b/>
          <w:sz w:val="24"/>
          <w:szCs w:val="24"/>
        </w:rPr>
        <w:t>O</w:t>
      </w:r>
      <w:r w:rsidR="00F80B7E" w:rsidRPr="00F80B7E">
        <w:rPr>
          <w:rFonts w:cstheme="minorHAnsi"/>
          <w:b/>
          <w:sz w:val="24"/>
          <w:szCs w:val="24"/>
        </w:rPr>
        <w:t>RAC</w:t>
      </w:r>
      <w:r w:rsidR="00F80B7E">
        <w:rPr>
          <w:rFonts w:cstheme="minorHAnsi"/>
          <w:b/>
          <w:sz w:val="24"/>
          <w:szCs w:val="24"/>
        </w:rPr>
        <w:t>I</w:t>
      </w:r>
      <w:r w:rsidR="00F80B7E" w:rsidRPr="00F80B7E">
        <w:rPr>
          <w:rFonts w:cstheme="minorHAnsi"/>
          <w:b/>
          <w:sz w:val="24"/>
          <w:szCs w:val="24"/>
        </w:rPr>
        <w:t>ON</w:t>
      </w:r>
      <w:r w:rsidR="005238D0" w:rsidRPr="00E531EE">
        <w:rPr>
          <w:rFonts w:cstheme="minorHAnsi"/>
          <w:sz w:val="24"/>
          <w:szCs w:val="24"/>
        </w:rPr>
        <w:t xml:space="preserve">. </w:t>
      </w:r>
    </w:p>
    <w:p w14:paraId="6951F734" w14:textId="70BD2E04" w:rsidR="006F35CC" w:rsidRDefault="006F35CC" w:rsidP="00E531E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acuerdo a esto la </w:t>
      </w:r>
      <w:r w:rsidRPr="00DF5C9B">
        <w:rPr>
          <w:rFonts w:cstheme="minorHAnsi"/>
          <w:b/>
          <w:sz w:val="24"/>
          <w:szCs w:val="24"/>
        </w:rPr>
        <w:t>Oficina Asesora de Direccionamiento Estratégico TIC</w:t>
      </w:r>
      <w:r>
        <w:rPr>
          <w:rFonts w:cstheme="minorHAnsi"/>
          <w:sz w:val="24"/>
          <w:szCs w:val="24"/>
        </w:rPr>
        <w:t xml:space="preserve"> define los siguientes lineamientos </w:t>
      </w:r>
      <w:r w:rsidR="00626AF5">
        <w:rPr>
          <w:rFonts w:cstheme="minorHAnsi"/>
          <w:sz w:val="24"/>
          <w:szCs w:val="24"/>
        </w:rPr>
        <w:t xml:space="preserve">generales </w:t>
      </w:r>
      <w:r>
        <w:rPr>
          <w:rFonts w:cstheme="minorHAnsi"/>
          <w:sz w:val="24"/>
          <w:szCs w:val="24"/>
        </w:rPr>
        <w:t>para el uso del hardware y software la Corporación:</w:t>
      </w:r>
    </w:p>
    <w:p w14:paraId="15AE2638" w14:textId="329F8850" w:rsidR="006F35CC" w:rsidRDefault="006F35CC" w:rsidP="006F35CC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Todos los equipos de computo y dispositivos en general que son de propiedad de la Corporación deben ingresarse al Dominio del directorio Activo implementado: </w:t>
      </w:r>
      <w:r w:rsidRPr="00626AF5">
        <w:rPr>
          <w:rFonts w:cstheme="minorHAnsi"/>
          <w:b/>
          <w:bCs/>
          <w:sz w:val="24"/>
          <w:szCs w:val="24"/>
        </w:rPr>
        <w:t>Cortoli1.local</w:t>
      </w:r>
    </w:p>
    <w:p w14:paraId="34A2885A" w14:textId="7608541D" w:rsidR="006F35CC" w:rsidRDefault="006F35CC" w:rsidP="006F35CC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Todos los equipos de cómputo y dispositivos en general pertenecientes a contratistas, practicantes, personal de convenios y terceros que tengan dentro de sus funciones </w:t>
      </w:r>
      <w:r w:rsidR="00626AF5">
        <w:rPr>
          <w:rFonts w:cstheme="minorHAnsi"/>
          <w:sz w:val="24"/>
          <w:szCs w:val="24"/>
        </w:rPr>
        <w:t xml:space="preserve">interacción directa con la infraestructura de TI y </w:t>
      </w:r>
      <w:r>
        <w:rPr>
          <w:rFonts w:cstheme="minorHAnsi"/>
          <w:sz w:val="24"/>
          <w:szCs w:val="24"/>
        </w:rPr>
        <w:t xml:space="preserve">requieran acceso a los sistemas de información de desarrollos propios de la Corporación que así lo requieran, deben ingresarse al dominio del directorio Activo implementado: </w:t>
      </w:r>
      <w:r w:rsidRPr="00626AF5">
        <w:rPr>
          <w:rFonts w:cstheme="minorHAnsi"/>
          <w:b/>
          <w:bCs/>
          <w:sz w:val="24"/>
          <w:szCs w:val="24"/>
        </w:rPr>
        <w:t>Cortoli1.local</w:t>
      </w:r>
    </w:p>
    <w:p w14:paraId="4E7B3C98" w14:textId="43C89D01" w:rsidR="006F35CC" w:rsidRDefault="006F35CC" w:rsidP="006F35CC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Todos los equipos de cómputo y dispositivos en general pertenecientes a contratistas, practicantes, personal de convenios y terceros que dentro de sus funciones requieran acceso a los sistemas de información de desarrollos web  propios de la Corporación y externos, deben identificarse con la estructura de nombres definida por la </w:t>
      </w:r>
      <w:r w:rsidRPr="00DF5C9B">
        <w:rPr>
          <w:rFonts w:cstheme="minorHAnsi"/>
          <w:b/>
          <w:sz w:val="24"/>
          <w:szCs w:val="24"/>
        </w:rPr>
        <w:t>Oficina Asesora de Direccionamiento Estratégico TIC</w:t>
      </w:r>
      <w:r>
        <w:rPr>
          <w:rFonts w:cstheme="minorHAnsi"/>
          <w:sz w:val="24"/>
          <w:szCs w:val="24"/>
        </w:rPr>
        <w:t xml:space="preserve"> determinándose la estructura de la Subdirección y/o Oficina Asesora o de Apoyo, el área al cual pertenece y el proceso sobre el cual desarrolla funciones</w:t>
      </w:r>
      <w:r w:rsidR="008C3C2A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a</w:t>
      </w:r>
      <w:r w:rsidR="008C3C2A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teponiendo a la estructura la letra C, que lo identifica como contratista </w:t>
      </w:r>
      <w:r w:rsidR="008C3C2A">
        <w:rPr>
          <w:rFonts w:cstheme="minorHAnsi"/>
          <w:sz w:val="24"/>
          <w:szCs w:val="24"/>
        </w:rPr>
        <w:t>o de acuerdo al proyecto o convenio al que pertenezca</w:t>
      </w:r>
      <w:r w:rsidR="00FF28CF">
        <w:rPr>
          <w:rFonts w:cstheme="minorHAnsi"/>
          <w:sz w:val="24"/>
          <w:szCs w:val="24"/>
        </w:rPr>
        <w:t xml:space="preserve"> (Por ejemplo: UT)</w:t>
      </w:r>
      <w:r w:rsidR="008C3C2A">
        <w:rPr>
          <w:rFonts w:cstheme="minorHAnsi"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sobre la</w:t>
      </w:r>
      <w:r w:rsidR="008C3C2A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cual</w:t>
      </w:r>
      <w:r w:rsidR="008C3C2A">
        <w:rPr>
          <w:rFonts w:cstheme="minorHAnsi"/>
          <w:sz w:val="24"/>
          <w:szCs w:val="24"/>
        </w:rPr>
        <w:t>es</w:t>
      </w:r>
      <w:r>
        <w:rPr>
          <w:rFonts w:cstheme="minorHAnsi"/>
          <w:sz w:val="24"/>
          <w:szCs w:val="24"/>
        </w:rPr>
        <w:t xml:space="preserve"> se definirán </w:t>
      </w:r>
      <w:r w:rsidR="008C3C2A">
        <w:rPr>
          <w:rFonts w:cstheme="minorHAnsi"/>
          <w:sz w:val="24"/>
          <w:szCs w:val="24"/>
        </w:rPr>
        <w:t xml:space="preserve">unos controles sobre el uso de los servicios hacia internet y hacia la Corporación, limitándose su uso a los servicios propios que requiera, previa solicitud por su supervisor, jefe de oficina, coordinador de grupo de proceso y/o subdirector de alguno de los procesos misionales de la Corporación </w:t>
      </w:r>
      <w:r>
        <w:rPr>
          <w:rFonts w:cstheme="minorHAnsi"/>
          <w:sz w:val="24"/>
          <w:szCs w:val="24"/>
        </w:rPr>
        <w:t>al cual pertenece</w:t>
      </w:r>
    </w:p>
    <w:p w14:paraId="56A9AF45" w14:textId="410C59B2" w:rsidR="008C3C2A" w:rsidRDefault="008C3C2A" w:rsidP="008C3C2A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Todos los equipos de computo y dispositivos en general que pertenezcan al domino de la Corporación, deberán contar con los programas y aplicaciones licenciadas y de uso libre definidos de acuerdo a su función y previa solicitud por su supervisor, jefe de oficina, coordinador de grupo de proceso y/o subdirector de alguno de los procesos misionales de la Corporación al cual pertenece</w:t>
      </w:r>
    </w:p>
    <w:p w14:paraId="4D7EF0E6" w14:textId="62A2211F" w:rsidR="008C3C2A" w:rsidRPr="008C3C2A" w:rsidRDefault="008C3C2A" w:rsidP="008C3C2A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Todos los equipos de cómputo y dispositivos en general que pertenezcan al domino de la Corporación, deberán contar con el programa de antivirus definido por la </w:t>
      </w:r>
      <w:r w:rsidRPr="008C3C2A">
        <w:rPr>
          <w:rFonts w:cstheme="minorHAnsi"/>
          <w:b/>
          <w:bCs/>
          <w:sz w:val="24"/>
          <w:szCs w:val="24"/>
        </w:rPr>
        <w:t>Oficina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C3C2A">
        <w:rPr>
          <w:rFonts w:cstheme="minorHAnsi"/>
          <w:b/>
          <w:bCs/>
          <w:sz w:val="24"/>
          <w:szCs w:val="24"/>
        </w:rPr>
        <w:t>Ase</w:t>
      </w:r>
      <w:r>
        <w:rPr>
          <w:rFonts w:cstheme="minorHAnsi"/>
          <w:b/>
          <w:bCs/>
          <w:sz w:val="24"/>
          <w:szCs w:val="24"/>
        </w:rPr>
        <w:t>s</w:t>
      </w:r>
      <w:r w:rsidRPr="008C3C2A">
        <w:rPr>
          <w:rFonts w:cstheme="minorHAnsi"/>
          <w:b/>
          <w:bCs/>
          <w:sz w:val="24"/>
          <w:szCs w:val="24"/>
        </w:rPr>
        <w:t>ora de Direccionamiento Estratégico TIC</w:t>
      </w:r>
      <w:r w:rsidR="00F446E9">
        <w:rPr>
          <w:rFonts w:cstheme="minorHAnsi"/>
          <w:b/>
          <w:bCs/>
          <w:sz w:val="24"/>
          <w:szCs w:val="24"/>
        </w:rPr>
        <w:t xml:space="preserve"> </w:t>
      </w:r>
      <w:r w:rsidR="00F446E9">
        <w:rPr>
          <w:rFonts w:cstheme="minorHAnsi"/>
          <w:sz w:val="24"/>
          <w:szCs w:val="24"/>
        </w:rPr>
        <w:t xml:space="preserve">y aquellos NO SON de propiedad de la Corporación; la </w:t>
      </w:r>
      <w:r w:rsidR="005A619C">
        <w:rPr>
          <w:rFonts w:cstheme="minorHAnsi"/>
          <w:sz w:val="24"/>
          <w:szCs w:val="24"/>
        </w:rPr>
        <w:t>Procedimiento de Gestión de soporte</w:t>
      </w:r>
      <w:r w:rsidR="00F446E9">
        <w:rPr>
          <w:rFonts w:cstheme="minorHAnsi"/>
          <w:sz w:val="24"/>
          <w:szCs w:val="24"/>
        </w:rPr>
        <w:t xml:space="preserve"> TIC de la Subdirección Administrativa y Financiera deberá verificar al momento de identificar lo equipos que tenga un antivirus instalado o en su defecto habilitar el antivirus propietario de Microsoft Windows o acorde al Sistema Operativo instalado</w:t>
      </w:r>
    </w:p>
    <w:p w14:paraId="6B84EF87" w14:textId="66C8A2FC" w:rsidR="008C3C2A" w:rsidRDefault="008C3C2A" w:rsidP="008C3C2A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Oficina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C3C2A">
        <w:rPr>
          <w:rFonts w:cstheme="minorHAnsi"/>
          <w:b/>
          <w:bCs/>
          <w:sz w:val="24"/>
          <w:szCs w:val="24"/>
        </w:rPr>
        <w:t>Ase</w:t>
      </w:r>
      <w:r>
        <w:rPr>
          <w:rFonts w:cstheme="minorHAnsi"/>
          <w:b/>
          <w:bCs/>
          <w:sz w:val="24"/>
          <w:szCs w:val="24"/>
        </w:rPr>
        <w:t>s</w:t>
      </w:r>
      <w:r w:rsidRPr="008C3C2A">
        <w:rPr>
          <w:rFonts w:cstheme="minorHAnsi"/>
          <w:b/>
          <w:bCs/>
          <w:sz w:val="24"/>
          <w:szCs w:val="24"/>
        </w:rPr>
        <w:t>ora de Direccionamiento Estratégico TIC</w:t>
      </w:r>
      <w:r>
        <w:rPr>
          <w:rFonts w:cstheme="minorHAnsi"/>
          <w:sz w:val="24"/>
          <w:szCs w:val="24"/>
        </w:rPr>
        <w:t xml:space="preserve"> bajo solicitud previa </w:t>
      </w:r>
      <w:r w:rsidR="00CC64F8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>supervisores, jefes de oficina, coordinadores de grupo de proceso y/o subdirector de alguno de los procesos misionales de la Corporación</w:t>
      </w:r>
      <w:r w:rsidR="00CC64F8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evaluará las solicitudes de software requeridos por cada uno de los procesos al cual pertenece y verificará su </w:t>
      </w:r>
      <w:r>
        <w:rPr>
          <w:rFonts w:cstheme="minorHAnsi"/>
          <w:sz w:val="24"/>
          <w:szCs w:val="24"/>
        </w:rPr>
        <w:lastRenderedPageBreak/>
        <w:t>pertinencia y realizará la gestión nece</w:t>
      </w:r>
      <w:r w:rsidR="00CC64F8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aria para su adquisición o evaluación de herramientas de distribución libre que </w:t>
      </w:r>
      <w:r w:rsidR="00CC64F8">
        <w:rPr>
          <w:rFonts w:cstheme="minorHAnsi"/>
          <w:sz w:val="24"/>
          <w:szCs w:val="24"/>
        </w:rPr>
        <w:t xml:space="preserve">brinden funcionalidades similares a  aquellas </w:t>
      </w:r>
      <w:r w:rsidR="00FF28CF">
        <w:rPr>
          <w:rFonts w:cstheme="minorHAnsi"/>
          <w:sz w:val="24"/>
          <w:szCs w:val="24"/>
        </w:rPr>
        <w:t>del  software s</w:t>
      </w:r>
      <w:r w:rsidR="00CC64F8">
        <w:rPr>
          <w:rFonts w:cstheme="minorHAnsi"/>
          <w:sz w:val="24"/>
          <w:szCs w:val="24"/>
        </w:rPr>
        <w:t>olicitad</w:t>
      </w:r>
      <w:r w:rsidR="00FF28CF">
        <w:rPr>
          <w:rFonts w:cstheme="minorHAnsi"/>
          <w:sz w:val="24"/>
          <w:szCs w:val="24"/>
        </w:rPr>
        <w:t>o</w:t>
      </w:r>
    </w:p>
    <w:p w14:paraId="75A87626" w14:textId="2DE6681C" w:rsidR="008C3C2A" w:rsidRDefault="00CC64F8" w:rsidP="006F35CC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Ningún funcionario, contratista, subdirector, practicante, jefe de oficina, coordinador de grupo de proceso, personal externo que tenga algún tipo de convenio o vinculación con la Corporación y/o visitantes podrán ingresar equipos de cómputo, routers, módems, dispositivos de almacenamiento en red (NAS), equipos multimedia, dispositivos de red y comunicaciones y cualquier hardware sin la aprobación por parte de La </w:t>
      </w:r>
      <w:r w:rsidRPr="008C3C2A">
        <w:rPr>
          <w:rFonts w:cstheme="minorHAnsi"/>
          <w:b/>
          <w:bCs/>
          <w:sz w:val="24"/>
          <w:szCs w:val="24"/>
        </w:rPr>
        <w:t>Oficina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C3C2A">
        <w:rPr>
          <w:rFonts w:cstheme="minorHAnsi"/>
          <w:b/>
          <w:bCs/>
          <w:sz w:val="24"/>
          <w:szCs w:val="24"/>
        </w:rPr>
        <w:t>Ase</w:t>
      </w:r>
      <w:r>
        <w:rPr>
          <w:rFonts w:cstheme="minorHAnsi"/>
          <w:b/>
          <w:bCs/>
          <w:sz w:val="24"/>
          <w:szCs w:val="24"/>
        </w:rPr>
        <w:t>s</w:t>
      </w:r>
      <w:r w:rsidRPr="008C3C2A">
        <w:rPr>
          <w:rFonts w:cstheme="minorHAnsi"/>
          <w:b/>
          <w:bCs/>
          <w:sz w:val="24"/>
          <w:szCs w:val="24"/>
        </w:rPr>
        <w:t>ora de Direccionamiento Estratégico TIC</w:t>
      </w:r>
      <w:r>
        <w:rPr>
          <w:rFonts w:cstheme="minorHAnsi"/>
          <w:b/>
          <w:bCs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 xml:space="preserve">dicha revisión deberá ser controlada </w:t>
      </w:r>
      <w:r w:rsidR="001E5162">
        <w:rPr>
          <w:rFonts w:cstheme="minorHAnsi"/>
          <w:sz w:val="24"/>
          <w:szCs w:val="24"/>
        </w:rPr>
        <w:t xml:space="preserve">y registrada </w:t>
      </w:r>
      <w:r>
        <w:rPr>
          <w:rFonts w:cstheme="minorHAnsi"/>
          <w:sz w:val="24"/>
          <w:szCs w:val="24"/>
        </w:rPr>
        <w:t xml:space="preserve">por la oficina de </w:t>
      </w:r>
      <w:r w:rsidR="001E5162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 xml:space="preserve">estión </w:t>
      </w:r>
      <w:r w:rsidR="001E5162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dministrativa en los ingresos dispuestos por la Corporación; asís como su registro e identificación acorde a los presentes lineamientos y por requerimiento de sus funciones en la Corporación</w:t>
      </w:r>
      <w:r w:rsidR="001E5162">
        <w:rPr>
          <w:rFonts w:cstheme="minorHAnsi"/>
          <w:sz w:val="24"/>
          <w:szCs w:val="24"/>
        </w:rPr>
        <w:t xml:space="preserve"> en el formato creado para tal fin</w:t>
      </w:r>
    </w:p>
    <w:p w14:paraId="1A41914C" w14:textId="4D505336" w:rsidR="00CC64F8" w:rsidRDefault="00CC64F8" w:rsidP="00CC64F8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bookmarkStart w:id="10" w:name="_Hlk142473256"/>
      <w:r>
        <w:rPr>
          <w:rFonts w:cstheme="minorHAnsi"/>
          <w:sz w:val="24"/>
          <w:szCs w:val="24"/>
        </w:rPr>
        <w:t xml:space="preserve">Ningún funcionario, contratista, subdirector, practicante, jefe de oficina, coordinador de grupo de proceso, personal externo que tenga algún tipo de convenio o vinculación con la Corporación y/o visitantes podrán compartir servicios de conectividad con sus dispositivos móviles con otros equipos de cómputo dentro de las instalaciones de la Corporación y bajo supervisión de la </w:t>
      </w:r>
      <w:r w:rsidR="005A619C">
        <w:rPr>
          <w:rFonts w:cstheme="minorHAnsi"/>
          <w:sz w:val="24"/>
          <w:szCs w:val="24"/>
        </w:rPr>
        <w:t>Procedimiento de Gestión de soporte</w:t>
      </w:r>
      <w:r>
        <w:rPr>
          <w:rFonts w:cstheme="minorHAnsi"/>
          <w:sz w:val="24"/>
          <w:szCs w:val="24"/>
        </w:rPr>
        <w:t xml:space="preserve"> TIC de la Subdirección Administrativa y Financiera de la Corporación</w:t>
      </w:r>
    </w:p>
    <w:bookmarkEnd w:id="10"/>
    <w:p w14:paraId="4F9BF8E0" w14:textId="51103EC0" w:rsidR="00CC64F8" w:rsidRDefault="001E5162" w:rsidP="00CC64F8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Cuando se requieran uso de algún hardware y software específico por personal externo que vaya a participar en alguna conferencia, reunión, exposición o cualquier evento programado por la Corporación deberá ser verificado y registrado al ingreso</w:t>
      </w:r>
      <w:r w:rsidR="00CC64F8">
        <w:rPr>
          <w:rFonts w:cstheme="minorHAnsi"/>
          <w:sz w:val="24"/>
          <w:szCs w:val="24"/>
        </w:rPr>
        <w:t xml:space="preserve"> por la oficina de Gestión Administrativa en los ingresos dispuestos por la Corporació</w:t>
      </w:r>
      <w:r>
        <w:rPr>
          <w:rFonts w:cstheme="minorHAnsi"/>
          <w:sz w:val="24"/>
          <w:szCs w:val="24"/>
        </w:rPr>
        <w:t>n y se debe verificar que tengan antivirus plenamente identificado y/o habilitado</w:t>
      </w:r>
      <w:r w:rsidR="00CC64F8">
        <w:rPr>
          <w:rFonts w:cstheme="minorHAnsi"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 xml:space="preserve">teniendo en cuenta licenciamiento de software, programas y aplicaciones de tipo malicioso; </w:t>
      </w:r>
      <w:r w:rsidR="00CC64F8">
        <w:rPr>
          <w:rFonts w:cstheme="minorHAnsi"/>
          <w:sz w:val="24"/>
          <w:szCs w:val="24"/>
        </w:rPr>
        <w:t>así como su registro e identificación acorde a los presentes lineamientos</w:t>
      </w:r>
      <w:r>
        <w:rPr>
          <w:rFonts w:cstheme="minorHAnsi"/>
          <w:sz w:val="24"/>
          <w:szCs w:val="24"/>
        </w:rPr>
        <w:t xml:space="preserve"> en el formato creado para tal fin</w:t>
      </w:r>
    </w:p>
    <w:p w14:paraId="622F6754" w14:textId="0CD7C5E5" w:rsidR="00CC64F8" w:rsidRPr="00F446E9" w:rsidRDefault="001E5162" w:rsidP="00F446E9">
      <w:pPr>
        <w:pStyle w:val="Prrafodelista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Ningún funcionario, contratista, subdirector, practicante, jefe de oficina, coordinador de grupo de proceso, personal externo que tenga algún tipo de convenio o vinculación con la Corporación y/o visitantes podrá realizar ningún tipo de conexión en los puntos de red de la infraestructura de conectividad de la Corporación que no pertenezcan a su oficina, área, subdirección y que estén plenamente identificado acorde a los lineamientos indicados en la presente política; dadas las configuraciones, controles, restricciones y demás elementos de seguridad </w:t>
      </w:r>
      <w:r w:rsidR="00F446E9">
        <w:rPr>
          <w:rFonts w:cstheme="minorHAnsi"/>
          <w:sz w:val="24"/>
          <w:szCs w:val="24"/>
        </w:rPr>
        <w:t xml:space="preserve">previamente </w:t>
      </w:r>
      <w:r>
        <w:rPr>
          <w:rFonts w:cstheme="minorHAnsi"/>
          <w:sz w:val="24"/>
          <w:szCs w:val="24"/>
        </w:rPr>
        <w:t>definidos</w:t>
      </w:r>
      <w:r w:rsidR="00F446E9">
        <w:rPr>
          <w:rFonts w:cstheme="minorHAnsi"/>
          <w:sz w:val="24"/>
          <w:szCs w:val="24"/>
        </w:rPr>
        <w:t xml:space="preserve"> y aprobados</w:t>
      </w:r>
      <w:r>
        <w:rPr>
          <w:rFonts w:cstheme="minorHAnsi"/>
          <w:sz w:val="24"/>
          <w:szCs w:val="24"/>
        </w:rPr>
        <w:t xml:space="preserve"> por la </w:t>
      </w:r>
      <w:r w:rsidRPr="001E5162">
        <w:rPr>
          <w:rFonts w:cstheme="minorHAnsi"/>
          <w:b/>
          <w:bCs/>
          <w:sz w:val="24"/>
          <w:szCs w:val="24"/>
        </w:rPr>
        <w:t>Oficina Asesora de Direccionamiento Estraté</w:t>
      </w:r>
      <w:r>
        <w:rPr>
          <w:rFonts w:cstheme="minorHAnsi"/>
          <w:b/>
          <w:bCs/>
          <w:sz w:val="24"/>
          <w:szCs w:val="24"/>
        </w:rPr>
        <w:t>g</w:t>
      </w:r>
      <w:r w:rsidRPr="001E5162">
        <w:rPr>
          <w:rFonts w:cstheme="minorHAnsi"/>
          <w:b/>
          <w:bCs/>
          <w:sz w:val="24"/>
          <w:szCs w:val="24"/>
        </w:rPr>
        <w:t>ico TIC</w:t>
      </w:r>
      <w:r>
        <w:rPr>
          <w:rFonts w:cstheme="minorHAnsi"/>
          <w:sz w:val="24"/>
          <w:szCs w:val="24"/>
        </w:rPr>
        <w:t xml:space="preserve"> y con</w:t>
      </w:r>
      <w:r w:rsidR="00F446E9">
        <w:rPr>
          <w:rFonts w:cstheme="minorHAnsi"/>
          <w:sz w:val="24"/>
          <w:szCs w:val="24"/>
        </w:rPr>
        <w:t xml:space="preserve"> base</w:t>
      </w:r>
      <w:r>
        <w:rPr>
          <w:rFonts w:cstheme="minorHAnsi"/>
          <w:sz w:val="24"/>
          <w:szCs w:val="24"/>
        </w:rPr>
        <w:t xml:space="preserve"> a las características definida</w:t>
      </w:r>
      <w:r w:rsidR="00F446E9">
        <w:rPr>
          <w:rFonts w:cstheme="minorHAnsi"/>
          <w:sz w:val="24"/>
          <w:szCs w:val="24"/>
        </w:rPr>
        <w:t>s</w:t>
      </w:r>
    </w:p>
    <w:p w14:paraId="5E001949" w14:textId="7E3F6A10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lastRenderedPageBreak/>
        <w:t xml:space="preserve">Además, </w:t>
      </w:r>
      <w:r w:rsidR="00773ED1">
        <w:rPr>
          <w:rFonts w:cstheme="minorHAnsi"/>
          <w:sz w:val="24"/>
          <w:szCs w:val="24"/>
        </w:rPr>
        <w:t xml:space="preserve">la </w:t>
      </w:r>
      <w:r w:rsidR="00773ED1" w:rsidRPr="00DF5C9B">
        <w:rPr>
          <w:rFonts w:cstheme="minorHAnsi"/>
          <w:b/>
          <w:sz w:val="24"/>
          <w:szCs w:val="24"/>
        </w:rPr>
        <w:t xml:space="preserve">Oficina Asesora de Direccionamiento Estratégico </w:t>
      </w:r>
      <w:r w:rsidR="008C3C2A" w:rsidRPr="00DF5C9B">
        <w:rPr>
          <w:rFonts w:cstheme="minorHAnsi"/>
          <w:b/>
          <w:sz w:val="24"/>
          <w:szCs w:val="24"/>
        </w:rPr>
        <w:t>TIC</w:t>
      </w:r>
      <w:r w:rsidR="008C3C2A">
        <w:rPr>
          <w:rFonts w:cstheme="minorHAnsi"/>
          <w:sz w:val="24"/>
          <w:szCs w:val="24"/>
        </w:rPr>
        <w:t xml:space="preserve"> cuenta</w:t>
      </w:r>
      <w:r w:rsidR="00773ED1">
        <w:rPr>
          <w:rFonts w:cstheme="minorHAnsi"/>
          <w:sz w:val="24"/>
          <w:szCs w:val="24"/>
        </w:rPr>
        <w:t xml:space="preserve"> con un </w:t>
      </w:r>
      <w:r w:rsidR="00F80B7E">
        <w:rPr>
          <w:rFonts w:cstheme="minorHAnsi"/>
          <w:sz w:val="24"/>
          <w:szCs w:val="24"/>
        </w:rPr>
        <w:t xml:space="preserve">profesional de la seguridad y privacidad de la información, </w:t>
      </w:r>
      <w:r w:rsidR="008626CF">
        <w:rPr>
          <w:rFonts w:cstheme="minorHAnsi"/>
          <w:sz w:val="24"/>
          <w:szCs w:val="24"/>
        </w:rPr>
        <w:t xml:space="preserve">quien </w:t>
      </w:r>
      <w:r w:rsidRPr="00E531EE">
        <w:rPr>
          <w:rFonts w:cstheme="minorHAnsi"/>
          <w:sz w:val="24"/>
          <w:szCs w:val="24"/>
        </w:rPr>
        <w:t>es</w:t>
      </w:r>
      <w:r w:rsidR="00DF5C9B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responsable de: </w:t>
      </w:r>
    </w:p>
    <w:p w14:paraId="44D6E3C8" w14:textId="4E9BD408" w:rsidR="005238D0" w:rsidRPr="00F91708" w:rsidRDefault="005238D0" w:rsidP="00F9170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91708">
        <w:rPr>
          <w:rFonts w:cstheme="minorHAnsi"/>
          <w:sz w:val="24"/>
          <w:szCs w:val="24"/>
        </w:rPr>
        <w:t xml:space="preserve">Verificar la asignación </w:t>
      </w:r>
      <w:r w:rsidR="00F80B7E">
        <w:rPr>
          <w:rFonts w:cstheme="minorHAnsi"/>
          <w:sz w:val="24"/>
          <w:szCs w:val="24"/>
        </w:rPr>
        <w:t xml:space="preserve">y/o actualización </w:t>
      </w:r>
      <w:r w:rsidRPr="00F91708">
        <w:rPr>
          <w:rFonts w:cstheme="minorHAnsi"/>
          <w:sz w:val="24"/>
          <w:szCs w:val="24"/>
        </w:rPr>
        <w:t>de privilegios a usuarios</w:t>
      </w:r>
      <w:r w:rsidR="00F80B7E">
        <w:rPr>
          <w:rFonts w:cstheme="minorHAnsi"/>
          <w:sz w:val="24"/>
          <w:szCs w:val="24"/>
        </w:rPr>
        <w:t xml:space="preserve"> por parte de la persona asignada por la </w:t>
      </w:r>
      <w:r w:rsidR="00626AF5">
        <w:rPr>
          <w:rFonts w:cstheme="minorHAnsi"/>
          <w:sz w:val="24"/>
          <w:szCs w:val="24"/>
        </w:rPr>
        <w:t>jefe</w:t>
      </w:r>
      <w:r w:rsidR="00F80B7E">
        <w:rPr>
          <w:rFonts w:cstheme="minorHAnsi"/>
          <w:sz w:val="24"/>
          <w:szCs w:val="24"/>
        </w:rPr>
        <w:t xml:space="preserve"> de la Oficina Asesora de Direccionamiento Estratégico TIC</w:t>
      </w:r>
      <w:r w:rsidRPr="00F91708">
        <w:rPr>
          <w:rFonts w:cstheme="minorHAnsi"/>
          <w:sz w:val="24"/>
          <w:szCs w:val="24"/>
        </w:rPr>
        <w:t xml:space="preserve">.  </w:t>
      </w:r>
    </w:p>
    <w:p w14:paraId="02ED3678" w14:textId="77777777" w:rsidR="005238D0" w:rsidRPr="00F91708" w:rsidRDefault="005238D0" w:rsidP="00F9170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91708">
        <w:rPr>
          <w:rFonts w:cstheme="minorHAnsi"/>
          <w:sz w:val="24"/>
          <w:szCs w:val="24"/>
        </w:rPr>
        <w:t>Analizar y sugerir medidas a ser implementadas para que el control de acceso a los</w:t>
      </w:r>
      <w:r w:rsidR="00F91708" w:rsidRPr="00F91708">
        <w:rPr>
          <w:rFonts w:cstheme="minorHAnsi"/>
          <w:sz w:val="24"/>
          <w:szCs w:val="24"/>
        </w:rPr>
        <w:t xml:space="preserve"> </w:t>
      </w:r>
      <w:r w:rsidRPr="00F91708">
        <w:rPr>
          <w:rFonts w:cstheme="minorHAnsi"/>
          <w:sz w:val="24"/>
          <w:szCs w:val="24"/>
        </w:rPr>
        <w:t xml:space="preserve">activos de información y servicios de la </w:t>
      </w:r>
      <w:r w:rsidR="00DF5C9B" w:rsidRPr="00F91708">
        <w:rPr>
          <w:rFonts w:cstheme="minorHAnsi"/>
          <w:sz w:val="24"/>
          <w:szCs w:val="24"/>
        </w:rPr>
        <w:t>Corporación</w:t>
      </w:r>
      <w:r w:rsidRPr="00F91708">
        <w:rPr>
          <w:rFonts w:cstheme="minorHAnsi"/>
          <w:sz w:val="24"/>
          <w:szCs w:val="24"/>
        </w:rPr>
        <w:t>, así como verificar su cumplimiento</w:t>
      </w:r>
      <w:r w:rsidR="00F91708" w:rsidRPr="00F91708">
        <w:rPr>
          <w:rFonts w:cstheme="minorHAnsi"/>
          <w:sz w:val="24"/>
          <w:szCs w:val="24"/>
        </w:rPr>
        <w:t xml:space="preserve"> </w:t>
      </w:r>
      <w:r w:rsidRPr="00F91708">
        <w:rPr>
          <w:rFonts w:cstheme="minorHAnsi"/>
          <w:sz w:val="24"/>
          <w:szCs w:val="24"/>
        </w:rPr>
        <w:t xml:space="preserve">y su efectividad.  </w:t>
      </w:r>
    </w:p>
    <w:p w14:paraId="614F3FA8" w14:textId="77777777" w:rsidR="00F91708" w:rsidRPr="00F91708" w:rsidRDefault="005238D0" w:rsidP="00F9170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91708">
        <w:rPr>
          <w:rFonts w:cstheme="minorHAnsi"/>
          <w:sz w:val="24"/>
          <w:szCs w:val="24"/>
        </w:rPr>
        <w:t>Verificar el cumplimiento de las pautas establecidas, relacionadas con control de</w:t>
      </w:r>
      <w:r w:rsidR="00F91708" w:rsidRPr="00F91708">
        <w:rPr>
          <w:rFonts w:cstheme="minorHAnsi"/>
          <w:sz w:val="24"/>
          <w:szCs w:val="24"/>
        </w:rPr>
        <w:t xml:space="preserve"> </w:t>
      </w:r>
      <w:r w:rsidRPr="00F91708">
        <w:rPr>
          <w:rFonts w:cstheme="minorHAnsi"/>
          <w:sz w:val="24"/>
          <w:szCs w:val="24"/>
        </w:rPr>
        <w:t>accesos, registro de usuarios, administración de privilegios, administración de</w:t>
      </w:r>
      <w:r w:rsidR="00F91708" w:rsidRPr="00F91708">
        <w:rPr>
          <w:rFonts w:cstheme="minorHAnsi"/>
          <w:sz w:val="24"/>
          <w:szCs w:val="24"/>
        </w:rPr>
        <w:t xml:space="preserve"> </w:t>
      </w:r>
      <w:r w:rsidRPr="00F91708">
        <w:rPr>
          <w:rFonts w:cstheme="minorHAnsi"/>
          <w:sz w:val="24"/>
          <w:szCs w:val="24"/>
        </w:rPr>
        <w:t>claves, utilización de servicios de red, uso controlado de utilitarios del sistema,</w:t>
      </w:r>
      <w:r w:rsidR="00F91708" w:rsidRPr="00F91708">
        <w:rPr>
          <w:rFonts w:cstheme="minorHAnsi"/>
          <w:sz w:val="24"/>
          <w:szCs w:val="24"/>
        </w:rPr>
        <w:t xml:space="preserve"> </w:t>
      </w:r>
      <w:r w:rsidRPr="00F91708">
        <w:rPr>
          <w:rFonts w:cstheme="minorHAnsi"/>
          <w:sz w:val="24"/>
          <w:szCs w:val="24"/>
        </w:rPr>
        <w:t xml:space="preserve">registro de eventos, verificación de que se ejecuten los procesos de auditoría. </w:t>
      </w:r>
    </w:p>
    <w:p w14:paraId="3849F45D" w14:textId="77777777" w:rsidR="005238D0" w:rsidRPr="00F91708" w:rsidRDefault="005238D0" w:rsidP="00F9170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91708">
        <w:rPr>
          <w:rFonts w:cstheme="minorHAnsi"/>
          <w:sz w:val="24"/>
          <w:szCs w:val="24"/>
        </w:rPr>
        <w:t xml:space="preserve">Apoyar a los usuarios sobre el uso apropiado de claves y de equipos de trabajo. </w:t>
      </w:r>
    </w:p>
    <w:p w14:paraId="08306696" w14:textId="77777777" w:rsidR="005238D0" w:rsidRPr="00F91708" w:rsidRDefault="005238D0" w:rsidP="00F9170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91708">
        <w:rPr>
          <w:rFonts w:cstheme="minorHAnsi"/>
          <w:sz w:val="24"/>
          <w:szCs w:val="24"/>
        </w:rPr>
        <w:t>Verificar el cumplimiento de los procedimientos de revisión de registros de</w:t>
      </w:r>
      <w:r w:rsidR="00F91708" w:rsidRPr="00F91708">
        <w:rPr>
          <w:rFonts w:cstheme="minorHAnsi"/>
          <w:sz w:val="24"/>
          <w:szCs w:val="24"/>
        </w:rPr>
        <w:t xml:space="preserve"> </w:t>
      </w:r>
      <w:r w:rsidRPr="00F91708">
        <w:rPr>
          <w:rFonts w:cstheme="minorHAnsi"/>
          <w:sz w:val="24"/>
          <w:szCs w:val="24"/>
        </w:rPr>
        <w:t xml:space="preserve">auditoría.  </w:t>
      </w:r>
    </w:p>
    <w:p w14:paraId="43DC30F4" w14:textId="77777777" w:rsidR="005238D0" w:rsidRDefault="005238D0" w:rsidP="00F9170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91708">
        <w:rPr>
          <w:rFonts w:cstheme="minorHAnsi"/>
          <w:sz w:val="24"/>
          <w:szCs w:val="24"/>
        </w:rPr>
        <w:t>Acceder a los registros de auditoría a fin de realizar el control y efectuar</w:t>
      </w:r>
      <w:r w:rsidR="00DF5C9B" w:rsidRPr="00F91708">
        <w:rPr>
          <w:rFonts w:cstheme="minorHAnsi"/>
          <w:sz w:val="24"/>
          <w:szCs w:val="24"/>
        </w:rPr>
        <w:t xml:space="preserve"> </w:t>
      </w:r>
      <w:r w:rsidRPr="00F91708">
        <w:rPr>
          <w:rFonts w:cstheme="minorHAnsi"/>
          <w:sz w:val="24"/>
          <w:szCs w:val="24"/>
        </w:rPr>
        <w:t xml:space="preserve">recomendaciones sobre modificaciones a los aspectos de seguridad. </w:t>
      </w:r>
    </w:p>
    <w:p w14:paraId="714EDDC6" w14:textId="77777777" w:rsidR="00773ED1" w:rsidRDefault="00773ED1" w:rsidP="00F9170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Controlar los accesos a los servidores, unidades de almacenamiento en red, dispositivos de red y telecomunicaciones, equipos de computo y demás elementos de la infraestructura tecnología</w:t>
      </w:r>
    </w:p>
    <w:p w14:paraId="40E6C6FD" w14:textId="77777777" w:rsidR="008626CF" w:rsidRDefault="00773ED1" w:rsidP="00773ED1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773ED1">
        <w:rPr>
          <w:rFonts w:cstheme="minorHAnsi"/>
          <w:sz w:val="24"/>
          <w:szCs w:val="24"/>
        </w:rPr>
        <w:t xml:space="preserve">Controlar el acceso a los datacenters y espacios de distribución de los servicios de red (racks y cuartos de telecomunicaciones) </w:t>
      </w:r>
    </w:p>
    <w:p w14:paraId="15C37ABA" w14:textId="0E8C139E" w:rsidR="008626CF" w:rsidRDefault="008626CF" w:rsidP="008626CF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Realizar los análisis de vulnerabilidades a nivel de toda la infraestructura de TI, servidores, </w:t>
      </w:r>
      <w:proofErr w:type="spellStart"/>
      <w:r>
        <w:rPr>
          <w:rFonts w:cstheme="minorHAnsi"/>
          <w:sz w:val="24"/>
          <w:szCs w:val="24"/>
        </w:rPr>
        <w:t>datacenters</w:t>
      </w:r>
      <w:proofErr w:type="spellEnd"/>
      <w:r>
        <w:rPr>
          <w:rFonts w:cstheme="minorHAnsi"/>
          <w:sz w:val="24"/>
          <w:szCs w:val="24"/>
        </w:rPr>
        <w:t xml:space="preserve">, servicios, sistemas de información y generar los informes que se requieran con el ánimo de velar </w:t>
      </w:r>
      <w:r w:rsidRPr="00773ED1">
        <w:rPr>
          <w:rFonts w:cstheme="minorHAnsi"/>
          <w:sz w:val="24"/>
          <w:szCs w:val="24"/>
        </w:rPr>
        <w:t xml:space="preserve">Controlar el acceso a los </w:t>
      </w:r>
      <w:proofErr w:type="spellStart"/>
      <w:r w:rsidRPr="00773ED1">
        <w:rPr>
          <w:rFonts w:cstheme="minorHAnsi"/>
          <w:sz w:val="24"/>
          <w:szCs w:val="24"/>
        </w:rPr>
        <w:t>datacenters</w:t>
      </w:r>
      <w:proofErr w:type="spellEnd"/>
      <w:r w:rsidRPr="00773ED1">
        <w:rPr>
          <w:rFonts w:cstheme="minorHAnsi"/>
          <w:sz w:val="24"/>
          <w:szCs w:val="24"/>
        </w:rPr>
        <w:t xml:space="preserve"> y espacios de distribución de los servicios de red (racks y cuartos de telecomunicaciones) </w:t>
      </w:r>
    </w:p>
    <w:p w14:paraId="799EECA9" w14:textId="61D4EF22" w:rsidR="00F80B7E" w:rsidRPr="00773ED1" w:rsidRDefault="00F80B7E" w:rsidP="00773ED1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773ED1">
        <w:rPr>
          <w:rFonts w:cstheme="minorHAnsi"/>
          <w:sz w:val="24"/>
          <w:szCs w:val="24"/>
        </w:rPr>
        <w:br w:type="page"/>
      </w:r>
    </w:p>
    <w:p w14:paraId="60EA19C9" w14:textId="77777777" w:rsidR="005238D0" w:rsidRPr="00F91708" w:rsidRDefault="005238D0" w:rsidP="00940078">
      <w:pPr>
        <w:pStyle w:val="Ttulo2"/>
      </w:pPr>
      <w:bookmarkStart w:id="11" w:name="_Toc150505962"/>
      <w:r w:rsidRPr="00F91708">
        <w:lastRenderedPageBreak/>
        <w:t>6.3 RESPONSABILIDADES DE LOS PROPIETARIOS DE LA INFORMACIÓN</w:t>
      </w:r>
      <w:bookmarkEnd w:id="11"/>
    </w:p>
    <w:p w14:paraId="0FEC20BE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70B0E200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Los propietarios de los activos de información deben determinar las normas de control de acceso y</w:t>
      </w:r>
      <w:r w:rsidR="00F80B7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la asignación de los privilegios sobre ésta, de acuerdo con la política de seguridad de la información</w:t>
      </w:r>
      <w:r w:rsidR="00F80B7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y el análisis de riesgos. Así mismo, son los responsables de: </w:t>
      </w:r>
    </w:p>
    <w:p w14:paraId="0C105413" w14:textId="036268AE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● Identificar toda la información que corresponda a su área de responsabilidad cualquiera que</w:t>
      </w:r>
      <w:r w:rsidR="00F80B7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sea su forma y medio de conservación</w:t>
      </w:r>
      <w:r w:rsidR="00C10BF8">
        <w:rPr>
          <w:rFonts w:cstheme="minorHAnsi"/>
          <w:sz w:val="24"/>
          <w:szCs w:val="24"/>
        </w:rPr>
        <w:t xml:space="preserve">; así como su respaldo en los recursos definidos por la </w:t>
      </w:r>
      <w:r w:rsidR="00C10BF8" w:rsidRPr="00C10BF8">
        <w:rPr>
          <w:rFonts w:cstheme="minorHAnsi"/>
          <w:b/>
          <w:sz w:val="24"/>
          <w:szCs w:val="24"/>
        </w:rPr>
        <w:t>CORPORACION</w:t>
      </w:r>
      <w:r w:rsidR="00C10BF8">
        <w:rPr>
          <w:rFonts w:cstheme="minorHAnsi"/>
          <w:sz w:val="24"/>
          <w:szCs w:val="24"/>
        </w:rPr>
        <w:t xml:space="preserve"> para dicho fin.</w:t>
      </w:r>
      <w:r w:rsidRPr="00E531EE">
        <w:rPr>
          <w:rFonts w:cstheme="minorHAnsi"/>
          <w:sz w:val="24"/>
          <w:szCs w:val="24"/>
        </w:rPr>
        <w:t xml:space="preserve">  </w:t>
      </w:r>
    </w:p>
    <w:p w14:paraId="6976042A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Clasificar todos los datos de su propiedad de acuerdo con el grado de criticidad de éstos</w:t>
      </w:r>
      <w:r w:rsidR="00F80B7E">
        <w:rPr>
          <w:rFonts w:cstheme="minorHAnsi"/>
          <w:sz w:val="24"/>
          <w:szCs w:val="24"/>
        </w:rPr>
        <w:t xml:space="preserve"> y </w:t>
      </w:r>
      <w:r w:rsidRPr="00E531EE">
        <w:rPr>
          <w:rFonts w:cstheme="minorHAnsi"/>
          <w:sz w:val="24"/>
          <w:szCs w:val="24"/>
        </w:rPr>
        <w:t xml:space="preserve">mantener un registro actualizado de la información más sensible.  </w:t>
      </w:r>
    </w:p>
    <w:p w14:paraId="6F8A9FF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Autorizar el acceso sobre sus activos de información a colaboradores, contratistas o terceros</w:t>
      </w:r>
      <w:r w:rsidR="00F80B7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, de acuerdo con sus respectivas funciones.  </w:t>
      </w:r>
    </w:p>
    <w:p w14:paraId="342899DB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Aprobar y solicitar la asignación de privilegios sobre la información a los diferentes usuarios,</w:t>
      </w:r>
      <w:r w:rsidR="00F80B7E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ya sea en situaciones rutinarias como excepcionales</w:t>
      </w:r>
      <w:r w:rsidR="00C10BF8">
        <w:rPr>
          <w:rFonts w:cstheme="minorHAnsi"/>
          <w:sz w:val="24"/>
          <w:szCs w:val="24"/>
        </w:rPr>
        <w:t xml:space="preserve"> a modo propio o para aquellos funcionarios, contratistas y personas externas o internas de la </w:t>
      </w:r>
      <w:r w:rsidR="00C10BF8" w:rsidRPr="00C10BF8">
        <w:rPr>
          <w:rFonts w:cstheme="minorHAnsi"/>
          <w:b/>
          <w:sz w:val="24"/>
          <w:szCs w:val="24"/>
        </w:rPr>
        <w:t>CORPORACION</w:t>
      </w:r>
      <w:r w:rsidR="00C10BF8">
        <w:rPr>
          <w:rFonts w:cstheme="minorHAnsi"/>
          <w:sz w:val="24"/>
          <w:szCs w:val="24"/>
        </w:rPr>
        <w:t xml:space="preserve"> que deban tener acceso dicha información bajo su dependencia o supervisión contractual</w:t>
      </w:r>
      <w:r w:rsidRPr="00E531EE">
        <w:rPr>
          <w:rFonts w:cstheme="minorHAnsi"/>
          <w:sz w:val="24"/>
          <w:szCs w:val="24"/>
        </w:rPr>
        <w:t xml:space="preserve">. </w:t>
      </w:r>
    </w:p>
    <w:p w14:paraId="14A34499" w14:textId="0BEBE948" w:rsidR="00C10BF8" w:rsidRDefault="00C10BF8">
      <w:pPr>
        <w:rPr>
          <w:rFonts w:cstheme="minorHAnsi"/>
          <w:sz w:val="24"/>
          <w:szCs w:val="24"/>
        </w:rPr>
      </w:pPr>
    </w:p>
    <w:p w14:paraId="568B537C" w14:textId="77777777" w:rsidR="005238D0" w:rsidRPr="00F80B7E" w:rsidRDefault="005238D0" w:rsidP="00940078">
      <w:pPr>
        <w:pStyle w:val="Ttulo2"/>
      </w:pPr>
      <w:bookmarkStart w:id="12" w:name="_Toc150505963"/>
      <w:r w:rsidRPr="00F80B7E">
        <w:t>6.4 ACCESO A REDES Y A SERVICIOS DE RED</w:t>
      </w:r>
      <w:bookmarkEnd w:id="12"/>
    </w:p>
    <w:p w14:paraId="3A0E94D6" w14:textId="77777777" w:rsidR="00C10BF8" w:rsidRDefault="00C10BF8" w:rsidP="00E531EE">
      <w:pPr>
        <w:jc w:val="both"/>
        <w:rPr>
          <w:rFonts w:cstheme="minorHAnsi"/>
          <w:sz w:val="24"/>
          <w:szCs w:val="24"/>
        </w:rPr>
      </w:pPr>
    </w:p>
    <w:p w14:paraId="5C70B8F2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El acceso a los activos de información y a los servicios y recursos tecnológicos provistos por la</w:t>
      </w:r>
      <w:r w:rsidR="00C10BF8">
        <w:rPr>
          <w:rFonts w:cstheme="minorHAnsi"/>
          <w:sz w:val="24"/>
          <w:szCs w:val="24"/>
        </w:rPr>
        <w:t xml:space="preserve"> </w:t>
      </w:r>
      <w:r w:rsidR="00DF5C9B" w:rsidRPr="00C10BF8">
        <w:rPr>
          <w:rFonts w:cstheme="minorHAnsi"/>
          <w:b/>
          <w:sz w:val="24"/>
          <w:szCs w:val="24"/>
        </w:rPr>
        <w:t xml:space="preserve">CORPORACION AUTONOMA REGIONAL DEL TOLIMA </w:t>
      </w:r>
      <w:r w:rsidR="00C10BF8">
        <w:rPr>
          <w:rFonts w:cstheme="minorHAnsi"/>
          <w:b/>
          <w:sz w:val="24"/>
          <w:szCs w:val="24"/>
        </w:rPr>
        <w:t>–</w:t>
      </w:r>
      <w:r w:rsidR="00DF5C9B" w:rsidRPr="00C10BF8">
        <w:rPr>
          <w:rFonts w:cstheme="minorHAnsi"/>
          <w:b/>
          <w:sz w:val="24"/>
          <w:szCs w:val="24"/>
        </w:rPr>
        <w:t xml:space="preserve"> CORTOLIMA</w:t>
      </w:r>
      <w:r w:rsidR="00C10BF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debe ser otorgado únicamente a los usuarios que hayan sido permitidos</w:t>
      </w:r>
      <w:r w:rsidR="00C10BF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específicamente y según a sus funciones y responsabilidades. </w:t>
      </w:r>
      <w:r w:rsidR="00C10BF8">
        <w:rPr>
          <w:rFonts w:cstheme="minorHAnsi"/>
          <w:sz w:val="24"/>
          <w:szCs w:val="24"/>
        </w:rPr>
        <w:t xml:space="preserve">Así mismo, se deberán realizar las comunicaciones por parte de la </w:t>
      </w:r>
      <w:r w:rsidR="00773ED1">
        <w:rPr>
          <w:rFonts w:cstheme="minorHAnsi"/>
          <w:sz w:val="24"/>
          <w:szCs w:val="24"/>
        </w:rPr>
        <w:t>coordinación</w:t>
      </w:r>
      <w:r w:rsidR="00C10BF8">
        <w:rPr>
          <w:rFonts w:cstheme="minorHAnsi"/>
          <w:sz w:val="24"/>
          <w:szCs w:val="24"/>
        </w:rPr>
        <w:t xml:space="preserve"> de </w:t>
      </w:r>
      <w:r w:rsidR="00773ED1">
        <w:rPr>
          <w:rFonts w:cstheme="minorHAnsi"/>
          <w:sz w:val="24"/>
          <w:szCs w:val="24"/>
        </w:rPr>
        <w:t>t</w:t>
      </w:r>
      <w:r w:rsidR="00C10BF8">
        <w:rPr>
          <w:rFonts w:cstheme="minorHAnsi"/>
          <w:sz w:val="24"/>
          <w:szCs w:val="24"/>
        </w:rPr>
        <w:t xml:space="preserve">alento </w:t>
      </w:r>
      <w:r w:rsidR="00773ED1">
        <w:rPr>
          <w:rFonts w:cstheme="minorHAnsi"/>
          <w:sz w:val="24"/>
          <w:szCs w:val="24"/>
        </w:rPr>
        <w:t>h</w:t>
      </w:r>
      <w:r w:rsidR="00C10BF8">
        <w:rPr>
          <w:rFonts w:cstheme="minorHAnsi"/>
          <w:sz w:val="24"/>
          <w:szCs w:val="24"/>
        </w:rPr>
        <w:t>umano</w:t>
      </w:r>
      <w:r w:rsidR="00773ED1">
        <w:rPr>
          <w:rFonts w:cstheme="minorHAnsi"/>
          <w:sz w:val="24"/>
          <w:szCs w:val="24"/>
        </w:rPr>
        <w:t>,</w:t>
      </w:r>
      <w:r w:rsidR="00C10BF8">
        <w:rPr>
          <w:rFonts w:cstheme="minorHAnsi"/>
          <w:sz w:val="24"/>
          <w:szCs w:val="24"/>
        </w:rPr>
        <w:t xml:space="preserve"> </w:t>
      </w:r>
      <w:r w:rsidR="00773ED1">
        <w:rPr>
          <w:rFonts w:cstheme="minorHAnsi"/>
          <w:sz w:val="24"/>
          <w:szCs w:val="24"/>
        </w:rPr>
        <w:t xml:space="preserve">subdirectores, jefes de oficina, coordinadores de grupo de las diferentes dependencias sobre los </w:t>
      </w:r>
      <w:r w:rsidR="00C10BF8">
        <w:rPr>
          <w:rFonts w:cstheme="minorHAnsi"/>
          <w:sz w:val="24"/>
          <w:szCs w:val="24"/>
        </w:rPr>
        <w:t xml:space="preserve">funcionarios, contratistas y el personal externo o interno que ingresa, sale a periodo de vacaciones o termina su contratación, convenio o acuerdo con la </w:t>
      </w:r>
      <w:r w:rsidR="00C10BF8" w:rsidRPr="00C10BF8">
        <w:rPr>
          <w:rFonts w:cstheme="minorHAnsi"/>
          <w:b/>
          <w:sz w:val="24"/>
          <w:szCs w:val="24"/>
        </w:rPr>
        <w:t>CORPORACION</w:t>
      </w:r>
      <w:r w:rsidR="00C10BF8">
        <w:rPr>
          <w:rFonts w:cstheme="minorHAnsi"/>
          <w:sz w:val="24"/>
          <w:szCs w:val="24"/>
        </w:rPr>
        <w:t xml:space="preserve">, liberándose todas las asignaciones, permisos, contraseñas y accesos concedidos. </w:t>
      </w:r>
    </w:p>
    <w:p w14:paraId="6B7408A2" w14:textId="13E7C4B9" w:rsidR="00C10BF8" w:rsidRDefault="00C10BF8" w:rsidP="00E531E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Dentro de las responsabilidades de</w:t>
      </w:r>
      <w:r w:rsidR="005C4F9F">
        <w:rPr>
          <w:rFonts w:cstheme="minorHAnsi"/>
          <w:sz w:val="24"/>
          <w:szCs w:val="24"/>
        </w:rPr>
        <w:t xml:space="preserve">l </w:t>
      </w:r>
      <w:r w:rsidR="00E750DE">
        <w:rPr>
          <w:rFonts w:cstheme="minorHAnsi"/>
          <w:sz w:val="24"/>
          <w:szCs w:val="24"/>
        </w:rPr>
        <w:t>coordinador</w:t>
      </w:r>
      <w:r w:rsidR="005C4F9F">
        <w:rPr>
          <w:rFonts w:cstheme="minorHAnsi"/>
          <w:sz w:val="24"/>
          <w:szCs w:val="24"/>
        </w:rPr>
        <w:t xml:space="preserve"> de la Oficina de Talento Humano, </w:t>
      </w:r>
      <w:r>
        <w:rPr>
          <w:rFonts w:cstheme="minorHAnsi"/>
          <w:sz w:val="24"/>
          <w:szCs w:val="24"/>
        </w:rPr>
        <w:t>subdirectores, supervisores</w:t>
      </w:r>
      <w:r w:rsidR="00E750D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jefes de oficina </w:t>
      </w:r>
      <w:r w:rsidR="00E750DE">
        <w:rPr>
          <w:rFonts w:cstheme="minorHAnsi"/>
          <w:sz w:val="24"/>
          <w:szCs w:val="24"/>
        </w:rPr>
        <w:t xml:space="preserve">y coordinadores de grupo </w:t>
      </w:r>
      <w:r>
        <w:rPr>
          <w:rFonts w:cstheme="minorHAnsi"/>
          <w:sz w:val="24"/>
          <w:szCs w:val="24"/>
        </w:rPr>
        <w:t xml:space="preserve">están las de informar </w:t>
      </w:r>
      <w:r w:rsidR="005C4F9F">
        <w:rPr>
          <w:rFonts w:cstheme="minorHAnsi"/>
          <w:sz w:val="24"/>
          <w:szCs w:val="24"/>
        </w:rPr>
        <w:t>a la Oficina Asesora de Direccionamiento Estratégico TIC</w:t>
      </w:r>
      <w:r w:rsidR="005A619C">
        <w:rPr>
          <w:rFonts w:cstheme="minorHAnsi"/>
          <w:sz w:val="24"/>
          <w:szCs w:val="24"/>
        </w:rPr>
        <w:t xml:space="preserve"> las situaciones administrativas – novedades que se presenten con los empleados públicos de la Corporación</w:t>
      </w:r>
      <w:r w:rsidR="005C4F9F">
        <w:rPr>
          <w:rFonts w:cstheme="minorHAnsi"/>
          <w:sz w:val="24"/>
          <w:szCs w:val="24"/>
        </w:rPr>
        <w:t xml:space="preserve"> una vez el personal que termina su vinculación con la CORPORACIÓN</w:t>
      </w:r>
      <w:r w:rsidR="005A619C">
        <w:rPr>
          <w:rFonts w:cstheme="minorHAnsi"/>
          <w:sz w:val="24"/>
          <w:szCs w:val="24"/>
        </w:rPr>
        <w:t xml:space="preserve">, se traslada para otra oficina o </w:t>
      </w:r>
      <w:r w:rsidR="005A619C">
        <w:rPr>
          <w:rFonts w:cstheme="minorHAnsi"/>
          <w:sz w:val="24"/>
          <w:szCs w:val="24"/>
        </w:rPr>
        <w:lastRenderedPageBreak/>
        <w:t xml:space="preserve">cualquier novedad que afecte su vinculación, </w:t>
      </w:r>
      <w:r w:rsidR="005C4F9F">
        <w:rPr>
          <w:rFonts w:cstheme="minorHAnsi"/>
          <w:sz w:val="24"/>
          <w:szCs w:val="24"/>
        </w:rPr>
        <w:t xml:space="preserve"> para su </w:t>
      </w:r>
      <w:r w:rsidR="005A619C">
        <w:rPr>
          <w:rFonts w:cstheme="minorHAnsi"/>
          <w:sz w:val="24"/>
          <w:szCs w:val="24"/>
        </w:rPr>
        <w:t xml:space="preserve">correspondiente </w:t>
      </w:r>
      <w:r w:rsidR="005C4F9F">
        <w:rPr>
          <w:rFonts w:cstheme="minorHAnsi"/>
          <w:sz w:val="24"/>
          <w:szCs w:val="24"/>
        </w:rPr>
        <w:t>eliminación</w:t>
      </w:r>
      <w:r w:rsidR="005A619C">
        <w:rPr>
          <w:rFonts w:cstheme="minorHAnsi"/>
          <w:sz w:val="24"/>
          <w:szCs w:val="24"/>
        </w:rPr>
        <w:t xml:space="preserve"> de permisos y accesos; así mismo, el</w:t>
      </w:r>
      <w:r>
        <w:rPr>
          <w:rFonts w:cstheme="minorHAnsi"/>
          <w:sz w:val="24"/>
          <w:szCs w:val="24"/>
        </w:rPr>
        <w:t xml:space="preserve"> </w:t>
      </w:r>
      <w:r w:rsidR="005A619C">
        <w:rPr>
          <w:rFonts w:cstheme="minorHAnsi"/>
          <w:sz w:val="24"/>
          <w:szCs w:val="24"/>
        </w:rPr>
        <w:t xml:space="preserve">subdirector, jefe de oficina, encargado de proceso o supervisor debe </w:t>
      </w:r>
      <w:r>
        <w:rPr>
          <w:rFonts w:cstheme="minorHAnsi"/>
          <w:sz w:val="24"/>
          <w:szCs w:val="24"/>
        </w:rPr>
        <w:t xml:space="preserve">solicitar </w:t>
      </w:r>
      <w:r w:rsidR="005C4F9F">
        <w:rPr>
          <w:rFonts w:cstheme="minorHAnsi"/>
          <w:sz w:val="24"/>
          <w:szCs w:val="24"/>
        </w:rPr>
        <w:t xml:space="preserve">la asignación de los accesos y permisos a las distintas aplicaciones y sistemas de información para el desarrollo de </w:t>
      </w:r>
      <w:r w:rsidR="005A619C">
        <w:rPr>
          <w:rFonts w:cstheme="minorHAnsi"/>
          <w:sz w:val="24"/>
          <w:szCs w:val="24"/>
        </w:rPr>
        <w:t>las</w:t>
      </w:r>
      <w:r w:rsidR="005C4F9F">
        <w:rPr>
          <w:rFonts w:cstheme="minorHAnsi"/>
          <w:sz w:val="24"/>
          <w:szCs w:val="24"/>
        </w:rPr>
        <w:t xml:space="preserve"> funciones </w:t>
      </w:r>
      <w:r w:rsidR="00E750DE">
        <w:rPr>
          <w:rFonts w:cstheme="minorHAnsi"/>
          <w:sz w:val="24"/>
          <w:szCs w:val="24"/>
        </w:rPr>
        <w:t xml:space="preserve">u obligaciones contractuales </w:t>
      </w:r>
      <w:r w:rsidR="005C4F9F">
        <w:rPr>
          <w:rFonts w:cstheme="minorHAnsi"/>
          <w:sz w:val="24"/>
          <w:szCs w:val="24"/>
        </w:rPr>
        <w:t xml:space="preserve">en el momento de la contratación o traslados entre oficinas de los </w:t>
      </w:r>
      <w:r w:rsidR="00E750DE">
        <w:rPr>
          <w:rFonts w:cstheme="minorHAnsi"/>
          <w:sz w:val="24"/>
          <w:szCs w:val="24"/>
        </w:rPr>
        <w:t>f</w:t>
      </w:r>
      <w:r w:rsidR="005C4F9F">
        <w:rPr>
          <w:rFonts w:cstheme="minorHAnsi"/>
          <w:sz w:val="24"/>
          <w:szCs w:val="24"/>
        </w:rPr>
        <w:t xml:space="preserve">uncionarios, </w:t>
      </w:r>
      <w:r w:rsidR="00E750DE">
        <w:rPr>
          <w:rFonts w:cstheme="minorHAnsi"/>
          <w:sz w:val="24"/>
          <w:szCs w:val="24"/>
        </w:rPr>
        <w:t>c</w:t>
      </w:r>
      <w:r w:rsidR="005C4F9F">
        <w:rPr>
          <w:rFonts w:cstheme="minorHAnsi"/>
          <w:sz w:val="24"/>
          <w:szCs w:val="24"/>
        </w:rPr>
        <w:t xml:space="preserve">ontratistas y personas externas </w:t>
      </w:r>
      <w:r w:rsidR="005A619C">
        <w:rPr>
          <w:rFonts w:cstheme="minorHAnsi"/>
          <w:sz w:val="24"/>
          <w:szCs w:val="24"/>
        </w:rPr>
        <w:t xml:space="preserve">(convenios) </w:t>
      </w:r>
      <w:r w:rsidR="005C4F9F">
        <w:rPr>
          <w:rFonts w:cstheme="minorHAnsi"/>
          <w:sz w:val="24"/>
          <w:szCs w:val="24"/>
        </w:rPr>
        <w:t>que así lo requieran, mediante el procedimiento de solicitud en la mesa de ayuda</w:t>
      </w:r>
      <w:r w:rsidR="005A619C">
        <w:rPr>
          <w:rFonts w:cstheme="minorHAnsi"/>
          <w:sz w:val="24"/>
          <w:szCs w:val="24"/>
        </w:rPr>
        <w:t xml:space="preserve"> de las persona que tengan a cargo</w:t>
      </w:r>
      <w:r w:rsidR="005C4F9F">
        <w:rPr>
          <w:rFonts w:cstheme="minorHAnsi"/>
          <w:sz w:val="24"/>
          <w:szCs w:val="24"/>
        </w:rPr>
        <w:t>.</w:t>
      </w:r>
    </w:p>
    <w:p w14:paraId="5D7C1E32" w14:textId="77777777" w:rsidR="005C4F9F" w:rsidRPr="00E531EE" w:rsidRDefault="005C4F9F" w:rsidP="00E531EE">
      <w:pPr>
        <w:jc w:val="both"/>
        <w:rPr>
          <w:rFonts w:cstheme="minorHAnsi"/>
          <w:sz w:val="24"/>
          <w:szCs w:val="24"/>
        </w:rPr>
      </w:pPr>
    </w:p>
    <w:p w14:paraId="7D9F3B01" w14:textId="77777777" w:rsidR="005238D0" w:rsidRPr="00C10BF8" w:rsidRDefault="005238D0" w:rsidP="00940078">
      <w:pPr>
        <w:pStyle w:val="Ttulo3"/>
      </w:pPr>
      <w:bookmarkStart w:id="13" w:name="_Toc150505964"/>
      <w:r w:rsidRPr="00C10BF8">
        <w:t>6.4.1 UTILIZACIÓN DE LOS SERVICIOS DE RED</w:t>
      </w:r>
      <w:bookmarkEnd w:id="13"/>
      <w:r w:rsidRPr="00C10BF8">
        <w:t xml:space="preserve"> </w:t>
      </w:r>
    </w:p>
    <w:p w14:paraId="4DBF6F6B" w14:textId="77777777" w:rsidR="0054766D" w:rsidRDefault="0054766D" w:rsidP="00E531EE">
      <w:pPr>
        <w:jc w:val="both"/>
        <w:rPr>
          <w:rFonts w:cstheme="minorHAnsi"/>
          <w:sz w:val="24"/>
          <w:szCs w:val="24"/>
        </w:rPr>
      </w:pPr>
    </w:p>
    <w:p w14:paraId="60A78335" w14:textId="7461246D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Las conexiones no seguras a los servicios de red pueden afectar a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>, por lo tanto, se debe</w:t>
      </w:r>
      <w:r w:rsidR="00C10BF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controlar el acceso a los servicios de red tanto internos como externos. Esto es necesario para</w:t>
      </w:r>
      <w:r w:rsidR="00C10BF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garantizar que los usuarios que tengan acceso a las redes y a sus servicios no comprometan la</w:t>
      </w:r>
      <w:r w:rsidR="00C10BF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seguridad de éstos. </w:t>
      </w:r>
    </w:p>
    <w:p w14:paraId="15616D2F" w14:textId="77777777" w:rsidR="001E4984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El </w:t>
      </w:r>
      <w:r w:rsidR="00E750DE">
        <w:rPr>
          <w:rFonts w:cstheme="minorHAnsi"/>
          <w:sz w:val="24"/>
          <w:szCs w:val="24"/>
        </w:rPr>
        <w:t xml:space="preserve">profesional universitario </w:t>
      </w:r>
      <w:r w:rsidRPr="00E531EE">
        <w:rPr>
          <w:rFonts w:cstheme="minorHAnsi"/>
          <w:sz w:val="24"/>
          <w:szCs w:val="24"/>
        </w:rPr>
        <w:t xml:space="preserve">de la Oficina </w:t>
      </w:r>
      <w:r w:rsidR="00C10BF8">
        <w:rPr>
          <w:rFonts w:cstheme="minorHAnsi"/>
          <w:sz w:val="24"/>
          <w:szCs w:val="24"/>
        </w:rPr>
        <w:t xml:space="preserve">Asesora de Direccionamiento Estratégico TIC </w:t>
      </w:r>
      <w:r w:rsidR="00E750DE">
        <w:rPr>
          <w:rFonts w:cstheme="minorHAnsi"/>
          <w:sz w:val="24"/>
          <w:szCs w:val="24"/>
        </w:rPr>
        <w:t>encargado de la seguridad y privacidad de la información,</w:t>
      </w:r>
      <w:r w:rsidR="00C10BF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tendrá a cargo otorgar el acceso y los</w:t>
      </w:r>
      <w:r w:rsidR="00C10BF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privilegios sobre los servicios</w:t>
      </w:r>
      <w:r w:rsidR="00C10BF8">
        <w:rPr>
          <w:rFonts w:cstheme="minorHAnsi"/>
          <w:sz w:val="24"/>
          <w:szCs w:val="24"/>
        </w:rPr>
        <w:t>, aplicaciones, sistemas de información</w:t>
      </w:r>
      <w:r w:rsidRPr="00E531EE">
        <w:rPr>
          <w:rFonts w:cstheme="minorHAnsi"/>
          <w:sz w:val="24"/>
          <w:szCs w:val="24"/>
        </w:rPr>
        <w:t xml:space="preserve"> y recursos de red</w:t>
      </w:r>
      <w:r w:rsidR="001E4984">
        <w:rPr>
          <w:rFonts w:cstheme="minorHAnsi"/>
          <w:sz w:val="24"/>
          <w:szCs w:val="24"/>
        </w:rPr>
        <w:t xml:space="preserve"> y las siguientes responsabilidades:</w:t>
      </w:r>
      <w:r w:rsidRPr="00E531EE">
        <w:rPr>
          <w:rFonts w:cstheme="minorHAnsi"/>
          <w:sz w:val="24"/>
          <w:szCs w:val="24"/>
        </w:rPr>
        <w:t xml:space="preserve"> </w:t>
      </w:r>
    </w:p>
    <w:p w14:paraId="55A67140" w14:textId="77777777" w:rsidR="001E4984" w:rsidRDefault="001E4984" w:rsidP="00E531EE">
      <w:pPr>
        <w:jc w:val="both"/>
        <w:rPr>
          <w:rFonts w:cstheme="minorHAnsi"/>
          <w:sz w:val="24"/>
          <w:szCs w:val="24"/>
        </w:rPr>
      </w:pPr>
    </w:p>
    <w:p w14:paraId="6D538189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Identificar las redes y servicios de red a los cuales se permite el acceso. </w:t>
      </w:r>
    </w:p>
    <w:p w14:paraId="379D441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Realizar normas y procedimientos de autorización para determinar las personas y las redes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y servicios de red a los cuales se les otorgará el acceso. </w:t>
      </w:r>
    </w:p>
    <w:p w14:paraId="27498EE8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Establecer controles y procedimientos de gestión para proteger el acceso a la información</w:t>
      </w:r>
      <w:r w:rsidR="001E498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y a los servicios de red. </w:t>
      </w:r>
    </w:p>
    <w:p w14:paraId="4BFC1360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Establecer controles para la identificación y autenticación de los usuarios otorgados a</w:t>
      </w:r>
      <w:r w:rsidR="001E498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terceros a las redes o recursos de red de la </w:t>
      </w:r>
      <w:r w:rsidR="00DF5C9B">
        <w:rPr>
          <w:rFonts w:cstheme="minorHAnsi"/>
          <w:sz w:val="24"/>
          <w:szCs w:val="24"/>
        </w:rPr>
        <w:t>Corporación</w:t>
      </w:r>
      <w:r w:rsidR="005C4F9F">
        <w:rPr>
          <w:rFonts w:cstheme="minorHAnsi"/>
          <w:sz w:val="24"/>
          <w:szCs w:val="24"/>
        </w:rPr>
        <w:t>, previa solicitud y aprobación por la oficina que lo requiera</w:t>
      </w:r>
      <w:r w:rsidRPr="00E531EE">
        <w:rPr>
          <w:rFonts w:cstheme="minorHAnsi"/>
          <w:sz w:val="24"/>
          <w:szCs w:val="24"/>
        </w:rPr>
        <w:t xml:space="preserve">. </w:t>
      </w:r>
    </w:p>
    <w:p w14:paraId="2080337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Establecer los mecanismos necesarios para realizar conexiones seguras a los servicios de red y a la información, desde cualquier lugar y/u origen, lo cual incluye accesos remotos para los funcionarios que por su labor así lo requieran. Los accesos deben ser</w:t>
      </w:r>
      <w:r w:rsidR="001E498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aprobados, registrados y auditados. </w:t>
      </w:r>
    </w:p>
    <w:p w14:paraId="714299FE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lastRenderedPageBreak/>
        <w:t xml:space="preserve">● </w:t>
      </w:r>
      <w:r w:rsidR="001E4984">
        <w:rPr>
          <w:rFonts w:cstheme="minorHAnsi"/>
          <w:sz w:val="24"/>
          <w:szCs w:val="24"/>
        </w:rPr>
        <w:t>Verificar que l</w:t>
      </w:r>
      <w:r w:rsidRPr="00E531EE">
        <w:rPr>
          <w:rFonts w:cstheme="minorHAnsi"/>
          <w:sz w:val="24"/>
          <w:szCs w:val="24"/>
        </w:rPr>
        <w:t>os funcionarios y terceros que requieran acceder a los activos de información a través de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sus equipos personales cumpl</w:t>
      </w:r>
      <w:r w:rsidR="001E4984">
        <w:rPr>
          <w:rFonts w:cstheme="minorHAnsi"/>
          <w:sz w:val="24"/>
          <w:szCs w:val="24"/>
        </w:rPr>
        <w:t>an</w:t>
      </w:r>
      <w:r w:rsidRPr="00E531EE">
        <w:rPr>
          <w:rFonts w:cstheme="minorHAnsi"/>
          <w:sz w:val="24"/>
          <w:szCs w:val="24"/>
        </w:rPr>
        <w:t xml:space="preserve"> con todos los requisitos o controles para </w:t>
      </w:r>
      <w:r w:rsidR="005C4F9F">
        <w:rPr>
          <w:rFonts w:cstheme="minorHAnsi"/>
          <w:sz w:val="24"/>
          <w:szCs w:val="24"/>
        </w:rPr>
        <w:t xml:space="preserve">registrarse y/o </w:t>
      </w:r>
      <w:r w:rsidRPr="00E531EE">
        <w:rPr>
          <w:rFonts w:cstheme="minorHAnsi"/>
          <w:sz w:val="24"/>
          <w:szCs w:val="24"/>
        </w:rPr>
        <w:t>autenticarse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y únicamente podrán realizar las funciones para las que fueron autorizados. </w:t>
      </w:r>
    </w:p>
    <w:p w14:paraId="231A8F99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</w:t>
      </w:r>
      <w:r w:rsidR="001E4984">
        <w:rPr>
          <w:rFonts w:cstheme="minorHAnsi"/>
          <w:sz w:val="24"/>
          <w:szCs w:val="24"/>
        </w:rPr>
        <w:t>Verificar que t</w:t>
      </w:r>
      <w:r w:rsidRPr="00E531EE">
        <w:rPr>
          <w:rFonts w:cstheme="minorHAnsi"/>
          <w:sz w:val="24"/>
          <w:szCs w:val="24"/>
        </w:rPr>
        <w:t xml:space="preserve">odos los funcionarios y terceras partes jurídicas o naturales </w:t>
      </w:r>
      <w:r w:rsidR="001E4984">
        <w:rPr>
          <w:rFonts w:cstheme="minorHAnsi"/>
          <w:sz w:val="24"/>
          <w:szCs w:val="24"/>
        </w:rPr>
        <w:t>cumplan</w:t>
      </w:r>
      <w:r w:rsidRPr="00E531EE">
        <w:rPr>
          <w:rFonts w:cstheme="minorHAnsi"/>
          <w:sz w:val="24"/>
          <w:szCs w:val="24"/>
        </w:rPr>
        <w:t xml:space="preserve"> las </w:t>
      </w:r>
      <w:r w:rsidR="001E4984">
        <w:rPr>
          <w:rFonts w:cstheme="minorHAnsi"/>
          <w:sz w:val="24"/>
          <w:szCs w:val="24"/>
        </w:rPr>
        <w:t>p</w:t>
      </w:r>
      <w:r w:rsidRPr="00E531EE">
        <w:rPr>
          <w:rFonts w:cstheme="minorHAnsi"/>
          <w:sz w:val="24"/>
          <w:szCs w:val="24"/>
        </w:rPr>
        <w:t xml:space="preserve">olíticas de </w:t>
      </w:r>
      <w:r w:rsidR="001E4984">
        <w:rPr>
          <w:rFonts w:cstheme="minorHAnsi"/>
          <w:sz w:val="24"/>
          <w:szCs w:val="24"/>
        </w:rPr>
        <w:t>s</w:t>
      </w:r>
      <w:r w:rsidRPr="00E531EE">
        <w:rPr>
          <w:rFonts w:cstheme="minorHAnsi"/>
          <w:sz w:val="24"/>
          <w:szCs w:val="24"/>
        </w:rPr>
        <w:t>eguridad</w:t>
      </w:r>
      <w:r w:rsidR="001E498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y </w:t>
      </w:r>
      <w:r w:rsidR="001E4984">
        <w:rPr>
          <w:rFonts w:cstheme="minorHAnsi"/>
          <w:sz w:val="24"/>
          <w:szCs w:val="24"/>
        </w:rPr>
        <w:t>p</w:t>
      </w:r>
      <w:r w:rsidRPr="00E531EE">
        <w:rPr>
          <w:rFonts w:cstheme="minorHAnsi"/>
          <w:sz w:val="24"/>
          <w:szCs w:val="24"/>
        </w:rPr>
        <w:t>rivacidad de la Información y firmar todos los acuerdos y cláusulas estipuladas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para tener acceso a los sistemas de información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. </w:t>
      </w:r>
    </w:p>
    <w:p w14:paraId="4D03B0D4" w14:textId="77777777" w:rsidR="001E4984" w:rsidRPr="00E531EE" w:rsidRDefault="001E4984" w:rsidP="001E498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Los privilegios para el acceso a la red serán otorgados por el profesional universitario de la Oficina Asesora de Direccionamiento Estratégico TIC </w:t>
      </w:r>
      <w:r w:rsidR="005963A1">
        <w:rPr>
          <w:rFonts w:cstheme="minorHAnsi"/>
          <w:sz w:val="24"/>
          <w:szCs w:val="24"/>
        </w:rPr>
        <w:t xml:space="preserve">o quien haga sus veces, </w:t>
      </w:r>
      <w:r w:rsidRPr="00E531EE">
        <w:rPr>
          <w:rFonts w:cstheme="minorHAnsi"/>
          <w:sz w:val="24"/>
          <w:szCs w:val="24"/>
        </w:rPr>
        <w:t>únicamente a través de la solicitud formal del</w:t>
      </w:r>
      <w:r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responsable del área correspondiente del personal a su cargo y para cumplimiento de las funciones</w:t>
      </w:r>
      <w:r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asignadas.</w:t>
      </w:r>
      <w:r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Para ello, se debe </w:t>
      </w:r>
      <w:r>
        <w:rPr>
          <w:rFonts w:cstheme="minorHAnsi"/>
          <w:sz w:val="24"/>
          <w:szCs w:val="24"/>
        </w:rPr>
        <w:t xml:space="preserve">seguir el procedimiento definido </w:t>
      </w:r>
      <w:r w:rsidRPr="00E531EE">
        <w:rPr>
          <w:rFonts w:cstheme="minorHAnsi"/>
          <w:sz w:val="24"/>
          <w:szCs w:val="24"/>
        </w:rPr>
        <w:t>para la activación y desactivación de</w:t>
      </w:r>
      <w:r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derechos de acceso a las redes y servicios de información </w:t>
      </w:r>
      <w:r>
        <w:rPr>
          <w:rFonts w:cstheme="minorHAnsi"/>
          <w:sz w:val="24"/>
          <w:szCs w:val="24"/>
        </w:rPr>
        <w:t xml:space="preserve">mediante el formulario destinado para tal fin. </w:t>
      </w:r>
    </w:p>
    <w:p w14:paraId="21A3A376" w14:textId="77777777" w:rsidR="005C4F9F" w:rsidRPr="00E531EE" w:rsidRDefault="005C4F9F" w:rsidP="00E531EE">
      <w:pPr>
        <w:jc w:val="both"/>
        <w:rPr>
          <w:rFonts w:cstheme="minorHAnsi"/>
          <w:sz w:val="24"/>
          <w:szCs w:val="24"/>
        </w:rPr>
      </w:pPr>
    </w:p>
    <w:p w14:paraId="1DC2B5AB" w14:textId="44224598" w:rsidR="005238D0" w:rsidRDefault="005238D0" w:rsidP="00940078">
      <w:pPr>
        <w:pStyle w:val="Ttulo3"/>
      </w:pPr>
      <w:bookmarkStart w:id="14" w:name="_Toc150505965"/>
      <w:r w:rsidRPr="005C4F9F">
        <w:t>6.4.2 ACCESO A INTERNET</w:t>
      </w:r>
      <w:bookmarkEnd w:id="14"/>
      <w:r w:rsidRPr="005C4F9F">
        <w:t xml:space="preserve"> </w:t>
      </w:r>
    </w:p>
    <w:p w14:paraId="71D4BD5F" w14:textId="77777777" w:rsidR="0054766D" w:rsidRPr="0054766D" w:rsidRDefault="0054766D" w:rsidP="0054766D"/>
    <w:p w14:paraId="51C025C1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El acceso a Internet será utilizado con propósitos autorizados o con el destino por el cual fue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provisto. Los accesos serán autorizados formalmente por jefe del área correspondiente y a cargo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del personal que lo solicite. Así mismo, se debe dar un uso adecuado y racional por parte de los</w:t>
      </w:r>
      <w:r w:rsidR="005C4F9F">
        <w:rPr>
          <w:rFonts w:cstheme="minorHAnsi"/>
          <w:sz w:val="24"/>
          <w:szCs w:val="24"/>
        </w:rPr>
        <w:t xml:space="preserve"> funcionarios, contratistas y personal interno o externo que desarrollo funciones dentro de la Corporación y sus territoriales y centros de atención</w:t>
      </w:r>
      <w:r w:rsidRPr="00E531EE">
        <w:rPr>
          <w:rFonts w:cstheme="minorHAnsi"/>
          <w:sz w:val="24"/>
          <w:szCs w:val="24"/>
        </w:rPr>
        <w:t xml:space="preserve">. </w:t>
      </w:r>
    </w:p>
    <w:p w14:paraId="537545A3" w14:textId="77777777" w:rsidR="005963A1" w:rsidRDefault="005963A1" w:rsidP="00E531E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 el acceso a puntos de red sobre los puestos de trabajo y la infraestructura de red inalámbrica se organizará de acuerdo a la estructura orgánica de la Corporación teniendo en cuenta subdirecciones, oficinas asesoras, oficinas, coordinaciones y áreas internas, acorde a la vinculación para funcionarios y contratistas, con las restricciones respectivas.</w:t>
      </w:r>
    </w:p>
    <w:p w14:paraId="54FD66F7" w14:textId="0971C799" w:rsidR="005238D0" w:rsidRDefault="005238D0" w:rsidP="00940078">
      <w:pPr>
        <w:pStyle w:val="Ttulo3"/>
      </w:pPr>
      <w:bookmarkStart w:id="15" w:name="_Toc150505966"/>
      <w:r w:rsidRPr="005C4F9F">
        <w:t>6.4.3 CONTROL DE ACCESO AL SISTEMA OPERATIVO</w:t>
      </w:r>
      <w:bookmarkEnd w:id="15"/>
      <w:r w:rsidRPr="005C4F9F">
        <w:t xml:space="preserve"> </w:t>
      </w:r>
    </w:p>
    <w:p w14:paraId="6D02E337" w14:textId="77777777" w:rsidR="0054766D" w:rsidRPr="0054766D" w:rsidRDefault="0054766D" w:rsidP="0054766D"/>
    <w:p w14:paraId="1863E906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Todos los usuarios tendrán un identificador único (ID de usuario) solamente para su uso personal y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exclusivo, de manera que las actividades puedan rastrearse con posterioridad hasta llegar al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individuo responsable. Los identificadores de usuario no deben indicar ningún indicio del nivel de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privilegio otorgado</w:t>
      </w:r>
      <w:r w:rsidR="005C4F9F">
        <w:rPr>
          <w:rFonts w:cstheme="minorHAnsi"/>
          <w:sz w:val="24"/>
          <w:szCs w:val="24"/>
        </w:rPr>
        <w:t>, sino debe estar bajo la estructura definida por la Oficina de direccionamiento Estratégico TIC</w:t>
      </w:r>
      <w:r w:rsidRPr="00E531EE">
        <w:rPr>
          <w:rFonts w:cstheme="minorHAnsi"/>
          <w:sz w:val="24"/>
          <w:szCs w:val="24"/>
        </w:rPr>
        <w:t xml:space="preserve">. </w:t>
      </w:r>
    </w:p>
    <w:p w14:paraId="4BEF561C" w14:textId="77777777" w:rsidR="00F31FC3" w:rsidRDefault="00F31FC3" w:rsidP="00E531EE">
      <w:pPr>
        <w:jc w:val="both"/>
        <w:rPr>
          <w:rFonts w:cstheme="minorHAnsi"/>
          <w:sz w:val="24"/>
          <w:szCs w:val="24"/>
        </w:rPr>
      </w:pPr>
    </w:p>
    <w:p w14:paraId="37C73C3A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lastRenderedPageBreak/>
        <w:t xml:space="preserve">En circunstancias excepcionales, cuando existe un claro beneficio para la </w:t>
      </w:r>
      <w:r w:rsidR="00DF5C9B">
        <w:rPr>
          <w:rFonts w:cstheme="minorHAnsi"/>
          <w:sz w:val="24"/>
          <w:szCs w:val="24"/>
        </w:rPr>
        <w:t>Corporación</w:t>
      </w:r>
      <w:r w:rsidR="00F31FC3">
        <w:rPr>
          <w:rFonts w:cstheme="minorHAnsi"/>
          <w:sz w:val="24"/>
          <w:szCs w:val="24"/>
        </w:rPr>
        <w:t xml:space="preserve"> y/o dadas las características de las funciones de los Subdirectores de Área, Coordinadores o Jefes de Oficina</w:t>
      </w:r>
      <w:r w:rsidRPr="00E531EE">
        <w:rPr>
          <w:rFonts w:cstheme="minorHAnsi"/>
          <w:sz w:val="24"/>
          <w:szCs w:val="24"/>
        </w:rPr>
        <w:t>, podrá utilizarse</w:t>
      </w:r>
      <w:r w:rsidR="005C4F9F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un código de usuario compartido para un grupo de usuarios o una tarea específica. Para casos de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esta índole, se debe documentar la justificación y aprobación del propietario de la Información de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que se trate</w:t>
      </w:r>
      <w:r w:rsidR="00F31FC3">
        <w:rPr>
          <w:rFonts w:cstheme="minorHAnsi"/>
          <w:sz w:val="24"/>
          <w:szCs w:val="24"/>
        </w:rPr>
        <w:t>; teniendo en cuenta que dicha autorización no lo exime de las responsabilidades que puedan derivarse por el mal uso que le puedan dar las personas a las que se le asigne</w:t>
      </w:r>
      <w:r w:rsidRPr="00E531EE">
        <w:rPr>
          <w:rFonts w:cstheme="minorHAnsi"/>
          <w:sz w:val="24"/>
          <w:szCs w:val="24"/>
        </w:rPr>
        <w:t xml:space="preserve">.  </w:t>
      </w:r>
    </w:p>
    <w:p w14:paraId="4792C459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S</w:t>
      </w:r>
      <w:r w:rsidR="00F31FC3">
        <w:rPr>
          <w:rFonts w:cstheme="minorHAnsi"/>
          <w:sz w:val="24"/>
          <w:szCs w:val="24"/>
        </w:rPr>
        <w:t xml:space="preserve">e implementará </w:t>
      </w:r>
      <w:r w:rsidRPr="00E531EE">
        <w:rPr>
          <w:rFonts w:cstheme="minorHAnsi"/>
          <w:sz w:val="24"/>
          <w:szCs w:val="24"/>
        </w:rPr>
        <w:t xml:space="preserve">un método de autenticación </w:t>
      </w:r>
      <w:r w:rsidR="00F31FC3">
        <w:rPr>
          <w:rFonts w:cstheme="minorHAnsi"/>
          <w:sz w:val="24"/>
          <w:szCs w:val="24"/>
        </w:rPr>
        <w:t xml:space="preserve">unificado con el ánimo de simplificar la asignación de contraseñas en los diferentes dispositivos, sistemas y plataformas de la </w:t>
      </w:r>
      <w:r w:rsidR="00F31FC3" w:rsidRPr="00F31FC3">
        <w:rPr>
          <w:rFonts w:cstheme="minorHAnsi"/>
          <w:b/>
          <w:sz w:val="24"/>
          <w:szCs w:val="24"/>
        </w:rPr>
        <w:t>CORPORACION</w:t>
      </w:r>
      <w:r w:rsidR="00F31FC3">
        <w:rPr>
          <w:rFonts w:cstheme="minorHAnsi"/>
          <w:sz w:val="24"/>
          <w:szCs w:val="24"/>
        </w:rPr>
        <w:t xml:space="preserve">. </w:t>
      </w:r>
      <w:r w:rsidRPr="00E531EE">
        <w:rPr>
          <w:rFonts w:cstheme="minorHAnsi"/>
          <w:sz w:val="24"/>
          <w:szCs w:val="24"/>
        </w:rPr>
        <w:t>deberá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implementarse un procedimiento que incluya:  </w:t>
      </w:r>
    </w:p>
    <w:p w14:paraId="1F170420" w14:textId="77777777" w:rsidR="005238D0" w:rsidRPr="00F31FC3" w:rsidRDefault="005238D0" w:rsidP="00F31FC3">
      <w:pPr>
        <w:pStyle w:val="Prrafode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F31FC3">
        <w:rPr>
          <w:rFonts w:cstheme="minorHAnsi"/>
          <w:sz w:val="24"/>
          <w:szCs w:val="24"/>
        </w:rPr>
        <w:t xml:space="preserve">Asignar la herramienta de autenticación. </w:t>
      </w:r>
    </w:p>
    <w:p w14:paraId="510600E3" w14:textId="77777777" w:rsidR="005238D0" w:rsidRPr="00F31FC3" w:rsidRDefault="005238D0" w:rsidP="00F31FC3">
      <w:pPr>
        <w:pStyle w:val="Prrafode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F31FC3">
        <w:rPr>
          <w:rFonts w:cstheme="minorHAnsi"/>
          <w:sz w:val="24"/>
          <w:szCs w:val="24"/>
        </w:rPr>
        <w:t xml:space="preserve">Registrar los usuarios autorizados. </w:t>
      </w:r>
    </w:p>
    <w:p w14:paraId="6E5CE652" w14:textId="77777777" w:rsidR="00F31FC3" w:rsidRPr="00F31FC3" w:rsidRDefault="005238D0" w:rsidP="00F31FC3">
      <w:pPr>
        <w:pStyle w:val="Prrafode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F31FC3">
        <w:rPr>
          <w:rFonts w:cstheme="minorHAnsi"/>
          <w:sz w:val="24"/>
          <w:szCs w:val="24"/>
        </w:rPr>
        <w:t>Revocar códigos de acceso al momento de la desvinculación de los colaboradores,</w:t>
      </w:r>
      <w:r w:rsidR="00F31FC3">
        <w:rPr>
          <w:rFonts w:cstheme="minorHAnsi"/>
          <w:sz w:val="24"/>
          <w:szCs w:val="24"/>
        </w:rPr>
        <w:t xml:space="preserve"> </w:t>
      </w:r>
      <w:r w:rsidRPr="00F31FC3">
        <w:rPr>
          <w:rFonts w:cstheme="minorHAnsi"/>
          <w:sz w:val="24"/>
          <w:szCs w:val="24"/>
        </w:rPr>
        <w:t xml:space="preserve">contratistas o terceros. </w:t>
      </w:r>
    </w:p>
    <w:p w14:paraId="7CFCBA2B" w14:textId="77777777" w:rsidR="005238D0" w:rsidRPr="00F31FC3" w:rsidRDefault="005238D0" w:rsidP="00F31FC3">
      <w:pPr>
        <w:pStyle w:val="Prrafode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F31FC3">
        <w:rPr>
          <w:rFonts w:cstheme="minorHAnsi"/>
          <w:sz w:val="24"/>
          <w:szCs w:val="24"/>
        </w:rPr>
        <w:t>Revocar códigos de acceso, en caso de compromiso de seguridad.</w:t>
      </w:r>
    </w:p>
    <w:p w14:paraId="067EF07F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4EDCE8C4" w14:textId="77777777" w:rsidR="005238D0" w:rsidRPr="00F31FC3" w:rsidRDefault="005238D0" w:rsidP="00940078">
      <w:pPr>
        <w:pStyle w:val="Ttulo2"/>
      </w:pPr>
      <w:bookmarkStart w:id="16" w:name="_Toc150505967"/>
      <w:r w:rsidRPr="00F31FC3">
        <w:t>6.5 GESTIÓN DE ACCESOS DE USUARIOS</w:t>
      </w:r>
      <w:bookmarkEnd w:id="16"/>
    </w:p>
    <w:p w14:paraId="0BDA7CA0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57EBBC4C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</w:t>
      </w:r>
      <w:r w:rsidR="00F31FC3">
        <w:rPr>
          <w:rFonts w:cstheme="minorHAnsi"/>
          <w:sz w:val="24"/>
          <w:szCs w:val="24"/>
        </w:rPr>
        <w:t xml:space="preserve">por medio de la Oficina Asesora de Direccionamiento Estratégico TIC </w:t>
      </w:r>
      <w:r w:rsidRPr="00E531EE">
        <w:rPr>
          <w:rFonts w:cstheme="minorHAnsi"/>
          <w:sz w:val="24"/>
          <w:szCs w:val="24"/>
        </w:rPr>
        <w:t>debe implementar controles y procedimientos formales con el objeto de impedir el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acceso no autorizado a la información y de garantizar la confidencialidad, disponibilidad e integridad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 la información; y establecerá la asignación de derechos de acceso a los sistemas, a las redes de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datos, los recursos tecnológicos y los servicios de información.</w:t>
      </w:r>
    </w:p>
    <w:p w14:paraId="09A395F7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Así mismo, velará porque los funcionarios, contratistas, terceras partes, y todo aquella persona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natural o jurídica que tenga interacción con la información de la </w:t>
      </w:r>
      <w:r w:rsidR="00A97EB8">
        <w:rPr>
          <w:rFonts w:cstheme="minorHAnsi"/>
          <w:sz w:val="24"/>
          <w:szCs w:val="24"/>
        </w:rPr>
        <w:t>C</w:t>
      </w:r>
      <w:r w:rsidR="00F31FC3">
        <w:rPr>
          <w:rFonts w:cstheme="minorHAnsi"/>
          <w:sz w:val="24"/>
          <w:szCs w:val="24"/>
        </w:rPr>
        <w:t>orporación</w:t>
      </w:r>
      <w:r w:rsidRPr="00E531EE">
        <w:rPr>
          <w:rFonts w:cstheme="minorHAnsi"/>
          <w:sz w:val="24"/>
          <w:szCs w:val="24"/>
        </w:rPr>
        <w:t>, tengan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acceso únicamente a la información necesaria para el desarrollo de sus funciones y la asignación de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los derechos de acceso esté regulada por normas y procedimientos establecidos para tal fin. </w:t>
      </w:r>
    </w:p>
    <w:p w14:paraId="63BCDCDA" w14:textId="77777777" w:rsidR="00F31FC3" w:rsidRPr="00E531EE" w:rsidRDefault="00F31FC3" w:rsidP="00E531EE">
      <w:pPr>
        <w:jc w:val="both"/>
        <w:rPr>
          <w:rFonts w:cstheme="minorHAnsi"/>
          <w:sz w:val="24"/>
          <w:szCs w:val="24"/>
        </w:rPr>
      </w:pPr>
    </w:p>
    <w:p w14:paraId="5F7172E8" w14:textId="77777777" w:rsidR="005238D0" w:rsidRPr="00F31FC3" w:rsidRDefault="005238D0" w:rsidP="00940078">
      <w:pPr>
        <w:pStyle w:val="Ttulo3"/>
      </w:pPr>
      <w:bookmarkStart w:id="17" w:name="_Toc150505968"/>
      <w:r w:rsidRPr="00F31FC3">
        <w:t>6.5.1 REGISTRO Y CANCELACIÓN DE REGISTRO DE USUARIOS</w:t>
      </w:r>
      <w:bookmarkEnd w:id="17"/>
    </w:p>
    <w:p w14:paraId="1E5214B6" w14:textId="77777777" w:rsidR="00F31FC3" w:rsidRDefault="00F31FC3" w:rsidP="00E531EE">
      <w:pPr>
        <w:jc w:val="both"/>
        <w:rPr>
          <w:rFonts w:cstheme="minorHAnsi"/>
          <w:sz w:val="24"/>
          <w:szCs w:val="24"/>
        </w:rPr>
      </w:pPr>
    </w:p>
    <w:p w14:paraId="4DF14935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La Oficina </w:t>
      </w:r>
      <w:r w:rsidR="00F31FC3">
        <w:rPr>
          <w:rFonts w:cstheme="minorHAnsi"/>
          <w:sz w:val="24"/>
          <w:szCs w:val="24"/>
        </w:rPr>
        <w:t xml:space="preserve">Asesora de Direccionamiento Estratégico TIC </w:t>
      </w:r>
      <w:r w:rsidRPr="00E531EE">
        <w:rPr>
          <w:rFonts w:cstheme="minorHAnsi"/>
          <w:sz w:val="24"/>
          <w:szCs w:val="24"/>
        </w:rPr>
        <w:t xml:space="preserve">debe registrar todos los usuarios en </w:t>
      </w:r>
      <w:r w:rsidR="005963A1">
        <w:rPr>
          <w:rFonts w:cstheme="minorHAnsi"/>
          <w:sz w:val="24"/>
          <w:szCs w:val="24"/>
        </w:rPr>
        <w:t>el directorio activo</w:t>
      </w:r>
      <w:r w:rsidRPr="00E531EE">
        <w:rPr>
          <w:rFonts w:cstheme="minorHAnsi"/>
          <w:sz w:val="24"/>
          <w:szCs w:val="24"/>
        </w:rPr>
        <w:t xml:space="preserve"> de</w:t>
      </w:r>
      <w:r w:rsidR="00F31FC3">
        <w:rPr>
          <w:rFonts w:cstheme="minorHAnsi"/>
          <w:sz w:val="24"/>
          <w:szCs w:val="24"/>
        </w:rPr>
        <w:t xml:space="preserve"> </w:t>
      </w:r>
      <w:r w:rsidR="005963A1">
        <w:rPr>
          <w:rFonts w:cstheme="minorHAnsi"/>
          <w:sz w:val="24"/>
          <w:szCs w:val="24"/>
        </w:rPr>
        <w:t>u</w:t>
      </w:r>
      <w:r w:rsidRPr="00E531EE">
        <w:rPr>
          <w:rFonts w:cstheme="minorHAnsi"/>
          <w:sz w:val="24"/>
          <w:szCs w:val="24"/>
        </w:rPr>
        <w:t>suarios especificando y/o asociando el rol a desempeñar.</w:t>
      </w:r>
    </w:p>
    <w:p w14:paraId="3C924DD8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lastRenderedPageBreak/>
        <w:t>● La creación de un nuevo usuario solo será realizada después de la solicitud formal de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acuerdo con los procedimientos establecidos, y bajo la </w:t>
      </w:r>
      <w:r w:rsidR="00F31FC3">
        <w:rPr>
          <w:rFonts w:cstheme="minorHAnsi"/>
          <w:sz w:val="24"/>
          <w:szCs w:val="24"/>
        </w:rPr>
        <w:t xml:space="preserve">solicitud y </w:t>
      </w:r>
      <w:r w:rsidRPr="00E531EE">
        <w:rPr>
          <w:rFonts w:cstheme="minorHAnsi"/>
          <w:sz w:val="24"/>
          <w:szCs w:val="24"/>
        </w:rPr>
        <w:t>aprobación explícita del responsable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del área, de lo contrario no se efectuará el trámite de dicha solicitud.</w:t>
      </w:r>
    </w:p>
    <w:p w14:paraId="53C13E45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Se deben utilizar métodos para proporcionar una id</w:t>
      </w:r>
      <w:r w:rsidR="00F31FC3">
        <w:rPr>
          <w:rFonts w:cstheme="minorHAnsi"/>
          <w:sz w:val="24"/>
          <w:szCs w:val="24"/>
        </w:rPr>
        <w:t xml:space="preserve">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reconocible bajo códigos de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identificación únicos, de manera que se puedan relacionar sus acciones y evitando la</w:t>
      </w:r>
      <w:r w:rsidR="005963A1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existencia de múltiples identificadores de acceso para un mismo empleado. </w:t>
      </w:r>
    </w:p>
    <w:p w14:paraId="377EBF00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Se debe verificar que el usuario tiene autorización del Propietario de la Información para el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uso de la información, del sistema, base de datos o servicio de información. </w:t>
      </w:r>
    </w:p>
    <w:p w14:paraId="147225F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Se debe verificar que el nivel de acceso otorgado es adecuado para el propósito de la función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del usuario. </w:t>
      </w:r>
    </w:p>
    <w:p w14:paraId="7A281D38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Se debe mantener un registro formal de todas las personas registradas para utilizar el</w:t>
      </w:r>
      <w:r w:rsidR="005963A1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servicio.  </w:t>
      </w:r>
    </w:p>
    <w:p w14:paraId="143017AF" w14:textId="64C77A10" w:rsidR="005A619C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Se debe cancelar inmediatamente los derechos de acceso de los usuarios que cambiaron su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rol</w:t>
      </w:r>
      <w:r w:rsidR="00F31FC3">
        <w:rPr>
          <w:rFonts w:cstheme="minorHAnsi"/>
          <w:sz w:val="24"/>
          <w:szCs w:val="24"/>
        </w:rPr>
        <w:t xml:space="preserve"> y/o área</w:t>
      </w:r>
      <w:r w:rsidRPr="00E531EE">
        <w:rPr>
          <w:rFonts w:cstheme="minorHAnsi"/>
          <w:sz w:val="24"/>
          <w:szCs w:val="24"/>
        </w:rPr>
        <w:t xml:space="preserve"> o de aquellos a los que se les revocó la autorización, se desvincularon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o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sufrieron la pérdida/robo de sus credenciales de acceso</w:t>
      </w:r>
      <w:r w:rsidR="005A619C">
        <w:rPr>
          <w:rFonts w:cstheme="minorHAnsi"/>
          <w:sz w:val="24"/>
          <w:szCs w:val="24"/>
        </w:rPr>
        <w:t>, dadas las novedades administrativas reportadas por la oficina de talento humano, y se deberán solicitar nuevamente los permisos para el caso de los traslados de los funcionarios a otra oficina.</w:t>
      </w:r>
    </w:p>
    <w:p w14:paraId="44CA3920" w14:textId="77777777" w:rsidR="005A619C" w:rsidRDefault="005A619C" w:rsidP="00E531EE">
      <w:pPr>
        <w:jc w:val="both"/>
        <w:rPr>
          <w:rFonts w:cstheme="minorHAnsi"/>
          <w:sz w:val="24"/>
          <w:szCs w:val="24"/>
        </w:rPr>
      </w:pPr>
    </w:p>
    <w:p w14:paraId="10D1E3C2" w14:textId="77777777" w:rsidR="005238D0" w:rsidRDefault="005238D0" w:rsidP="00940078">
      <w:pPr>
        <w:pStyle w:val="Ttulo3"/>
      </w:pPr>
      <w:bookmarkStart w:id="18" w:name="_Toc150505969"/>
      <w:r w:rsidRPr="00F31FC3">
        <w:t>6.5.2 GESTIÓN DE PRIVILEGIOS</w:t>
      </w:r>
      <w:bookmarkEnd w:id="18"/>
      <w:r w:rsidRPr="00F31FC3">
        <w:t xml:space="preserve"> </w:t>
      </w:r>
    </w:p>
    <w:p w14:paraId="5F1B5574" w14:textId="77777777" w:rsidR="00F31FC3" w:rsidRPr="00F31FC3" w:rsidRDefault="00F31FC3" w:rsidP="00E531EE">
      <w:pPr>
        <w:jc w:val="both"/>
        <w:rPr>
          <w:rFonts w:cstheme="minorHAnsi"/>
          <w:b/>
          <w:sz w:val="24"/>
          <w:szCs w:val="24"/>
        </w:rPr>
      </w:pPr>
    </w:p>
    <w:p w14:paraId="36AA2406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Se debe identificar, limitar y controlar la asignación y el uso de los accesos privilegiados de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cada sistema, proceso o servicio</w:t>
      </w:r>
      <w:r w:rsidR="00F31FC3">
        <w:rPr>
          <w:rFonts w:cstheme="minorHAnsi"/>
          <w:sz w:val="24"/>
          <w:szCs w:val="24"/>
        </w:rPr>
        <w:t>, siendo la Oficina Asesora de Direccionamiento Estratégico TIC la responsable de realizarlo</w:t>
      </w:r>
      <w:r w:rsidRPr="00E531EE">
        <w:rPr>
          <w:rFonts w:cstheme="minorHAnsi"/>
          <w:sz w:val="24"/>
          <w:szCs w:val="24"/>
        </w:rPr>
        <w:t>.</w:t>
      </w:r>
    </w:p>
    <w:p w14:paraId="3834CEB3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Los Propietarios de Información serán los encargados de aprobar la asignación de privilegios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a usuarios y solicitar su implementación. </w:t>
      </w:r>
    </w:p>
    <w:p w14:paraId="5CEA7EAB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2B0A5790" w14:textId="77777777" w:rsidR="005238D0" w:rsidRPr="00F31FC3" w:rsidRDefault="00F31FC3" w:rsidP="00940078">
      <w:pPr>
        <w:pStyle w:val="Ttulo3"/>
      </w:pPr>
      <w:bookmarkStart w:id="19" w:name="_Toc150505970"/>
      <w:r w:rsidRPr="00F31FC3">
        <w:t>6.5.3 GESTIÓN</w:t>
      </w:r>
      <w:r w:rsidR="005238D0" w:rsidRPr="00F31FC3">
        <w:t xml:space="preserve"> DE CLAVES DE USUARIO</w:t>
      </w:r>
      <w:bookmarkEnd w:id="19"/>
      <w:r w:rsidR="005238D0" w:rsidRPr="00F31FC3">
        <w:t xml:space="preserve"> </w:t>
      </w:r>
    </w:p>
    <w:p w14:paraId="46CE094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6947AE94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La asignación de claves se controlará a través de un proceso de administración formal, mediante el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cual deben respetarse los siguientes pasos: </w:t>
      </w:r>
    </w:p>
    <w:p w14:paraId="7E015B46" w14:textId="77777777" w:rsidR="00F31FC3" w:rsidRPr="00E531EE" w:rsidRDefault="00F31FC3" w:rsidP="00E531EE">
      <w:pPr>
        <w:jc w:val="both"/>
        <w:rPr>
          <w:rFonts w:cstheme="minorHAnsi"/>
          <w:sz w:val="24"/>
          <w:szCs w:val="24"/>
        </w:rPr>
      </w:pPr>
    </w:p>
    <w:p w14:paraId="151781C5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lastRenderedPageBreak/>
        <w:t>● Incluir cláusulas en contratos y condiciones de puesto de trabajo sobre el mantenimiento</w:t>
      </w:r>
      <w:r w:rsidR="005963A1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de las credenciales de acceso y/o información de autenticación. </w:t>
      </w:r>
    </w:p>
    <w:p w14:paraId="41DA276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Garantizar que los usuarios cambien las claves iniciales que les han sido asignadas la primera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vez que ingresan al sistema.   </w:t>
      </w:r>
    </w:p>
    <w:p w14:paraId="692757AA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Generar claves temporales seguras para otorgar a los usuarios. Se debe evitar la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participación de terceros o el uso de mensajes de correo electrónico sin protección (texto claro) en el mecanismo de entrega de la clave y los usuarios deben dar acuse de recibo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cuando la reciban. </w:t>
      </w:r>
    </w:p>
    <w:p w14:paraId="255AF125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No compartir las credenciales de acceso.</w:t>
      </w:r>
    </w:p>
    <w:p w14:paraId="2CE1F0DC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Almacenar las claves sólo en sistemas informáticos protegidos. </w:t>
      </w:r>
    </w:p>
    <w:p w14:paraId="72E1E848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Configurar un estándar de claves de acceso.</w:t>
      </w:r>
    </w:p>
    <w:p w14:paraId="5F99137B" w14:textId="05A62DF3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● Cambiar las credenciales de acceso a los sistemas que han sido utilizados por personal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externo, luego de realizar sus actividades. </w:t>
      </w:r>
    </w:p>
    <w:p w14:paraId="2E759095" w14:textId="37090A95" w:rsidR="00471871" w:rsidRDefault="00471871" w:rsidP="00471871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● </w:t>
      </w:r>
      <w:r>
        <w:rPr>
          <w:rFonts w:cstheme="minorHAnsi"/>
          <w:sz w:val="24"/>
          <w:szCs w:val="24"/>
        </w:rPr>
        <w:t xml:space="preserve">La Oficina Asesora de Direccionamiento Estratégico TIC deberá velar por la seguridad en el acceso a los servicios de red y sistemas </w:t>
      </w:r>
      <w:r w:rsidR="005A619C">
        <w:rPr>
          <w:rFonts w:cstheme="minorHAnsi"/>
          <w:sz w:val="24"/>
          <w:szCs w:val="24"/>
        </w:rPr>
        <w:t>y se</w:t>
      </w:r>
      <w:r>
        <w:rPr>
          <w:rFonts w:cstheme="minorHAnsi"/>
          <w:sz w:val="24"/>
          <w:szCs w:val="24"/>
        </w:rPr>
        <w:t xml:space="preserve"> encargará de implementar políticas y controles de autenticación </w:t>
      </w:r>
      <w:r w:rsidR="005A619C">
        <w:rPr>
          <w:rFonts w:cstheme="minorHAnsi"/>
          <w:sz w:val="24"/>
          <w:szCs w:val="24"/>
        </w:rPr>
        <w:t>requeridas par</w:t>
      </w:r>
      <w:r>
        <w:rPr>
          <w:rFonts w:cstheme="minorHAnsi"/>
          <w:sz w:val="24"/>
          <w:szCs w:val="24"/>
        </w:rPr>
        <w:t xml:space="preserve">a los diferentes servicios y plataformas </w:t>
      </w:r>
      <w:r w:rsidR="005A619C">
        <w:rPr>
          <w:rFonts w:cstheme="minorHAnsi"/>
          <w:sz w:val="24"/>
          <w:szCs w:val="24"/>
        </w:rPr>
        <w:t xml:space="preserve">que permitan garantizar la seguridad, confidencialidad y </w:t>
      </w:r>
      <w:r>
        <w:rPr>
          <w:rFonts w:cstheme="minorHAnsi"/>
          <w:sz w:val="24"/>
          <w:szCs w:val="24"/>
        </w:rPr>
        <w:t>el acceso de los usuarios.</w:t>
      </w:r>
    </w:p>
    <w:p w14:paraId="507AAC01" w14:textId="77777777" w:rsidR="0054766D" w:rsidRDefault="0054766D" w:rsidP="00940078">
      <w:pPr>
        <w:pStyle w:val="Ttulo3"/>
      </w:pPr>
    </w:p>
    <w:p w14:paraId="5C5BD735" w14:textId="2FEDCA67" w:rsidR="005238D0" w:rsidRPr="00F31FC3" w:rsidRDefault="005238D0" w:rsidP="00940078">
      <w:pPr>
        <w:pStyle w:val="Ttulo3"/>
      </w:pPr>
      <w:bookmarkStart w:id="20" w:name="_Toc150505971"/>
      <w:r w:rsidRPr="00F31FC3">
        <w:t>6.5.4 GESTIÓN DE CLAVES CRÍTICAS</w:t>
      </w:r>
      <w:bookmarkEnd w:id="20"/>
      <w:r w:rsidRPr="00F31FC3">
        <w:t xml:space="preserve">  </w:t>
      </w:r>
    </w:p>
    <w:p w14:paraId="4A5BFE38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46348EBF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En los diferentes ambientes de procesamiento existen códigos de usuarios con los cuales es posible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efectuar actividades críticas como la instalación de plataformas o sistemas, habilitación de servicios,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actualización de software y configuración de componentes informáticos. Dichas cuentas no serán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 uso habitual, sino que sólo serán utilizadas ante una necesidad específica de realizar alguna tarea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que lo requiera y se encontrarán protegidas por claves con un mayor nivel de complejidad que el</w:t>
      </w:r>
      <w:r w:rsidR="00F31FC3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habitual.</w:t>
      </w:r>
    </w:p>
    <w:p w14:paraId="69551E82" w14:textId="722CD33D" w:rsidR="00F31FC3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Las cuentas con accesos privilegiados deben ser controladas y gestionadas a través de los mecanismos necesarios para garantizar el gobierno y protección sobre éstas</w:t>
      </w:r>
      <w:r w:rsidR="00F31FC3">
        <w:rPr>
          <w:rFonts w:cstheme="minorHAnsi"/>
          <w:sz w:val="24"/>
          <w:szCs w:val="24"/>
        </w:rPr>
        <w:t xml:space="preserve"> y estarán bajo la responsabilidad de la Oficina Asesora de Direccionamiento Estratégico TIC y el </w:t>
      </w:r>
      <w:r w:rsidR="00803D98">
        <w:rPr>
          <w:rFonts w:cstheme="minorHAnsi"/>
          <w:sz w:val="24"/>
          <w:szCs w:val="24"/>
        </w:rPr>
        <w:t>profesional responsable</w:t>
      </w:r>
      <w:r w:rsidR="00F31FC3">
        <w:rPr>
          <w:rFonts w:cstheme="minorHAnsi"/>
          <w:sz w:val="24"/>
          <w:szCs w:val="24"/>
        </w:rPr>
        <w:t xml:space="preserve"> del </w:t>
      </w:r>
      <w:r w:rsidR="005A619C">
        <w:rPr>
          <w:rFonts w:cstheme="minorHAnsi"/>
          <w:sz w:val="24"/>
          <w:szCs w:val="24"/>
        </w:rPr>
        <w:t xml:space="preserve">procedimiento </w:t>
      </w:r>
      <w:r w:rsidR="00F31FC3">
        <w:rPr>
          <w:rFonts w:cstheme="minorHAnsi"/>
          <w:sz w:val="24"/>
          <w:szCs w:val="24"/>
        </w:rPr>
        <w:t xml:space="preserve">de Gestión de Soporte de la </w:t>
      </w:r>
      <w:r w:rsidR="00803D98">
        <w:rPr>
          <w:rFonts w:cstheme="minorHAnsi"/>
          <w:sz w:val="24"/>
          <w:szCs w:val="24"/>
        </w:rPr>
        <w:t>Subdirección</w:t>
      </w:r>
      <w:r w:rsidR="00F31FC3">
        <w:rPr>
          <w:rFonts w:cstheme="minorHAnsi"/>
          <w:sz w:val="24"/>
          <w:szCs w:val="24"/>
        </w:rPr>
        <w:t xml:space="preserve"> Administrativa y Financiera</w:t>
      </w:r>
      <w:r w:rsidRPr="00E531EE">
        <w:rPr>
          <w:rFonts w:cstheme="minorHAnsi"/>
          <w:sz w:val="24"/>
          <w:szCs w:val="24"/>
        </w:rPr>
        <w:t>.</w:t>
      </w:r>
    </w:p>
    <w:p w14:paraId="01805B5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 </w:t>
      </w:r>
    </w:p>
    <w:p w14:paraId="343DB51C" w14:textId="77777777" w:rsidR="005238D0" w:rsidRPr="00803D98" w:rsidRDefault="005238D0" w:rsidP="00940078">
      <w:pPr>
        <w:pStyle w:val="Ttulo3"/>
      </w:pPr>
      <w:bookmarkStart w:id="21" w:name="_Toc150505972"/>
      <w:r w:rsidRPr="00803D98">
        <w:lastRenderedPageBreak/>
        <w:t>6.5.5 REVISIÓN DE DERECHOS DE ACCESO DE USUARIOS</w:t>
      </w:r>
      <w:bookmarkEnd w:id="21"/>
      <w:r w:rsidRPr="00803D98">
        <w:t xml:space="preserve"> </w:t>
      </w:r>
    </w:p>
    <w:p w14:paraId="7592E099" w14:textId="77777777" w:rsidR="0054766D" w:rsidRDefault="0054766D" w:rsidP="00E531EE">
      <w:pPr>
        <w:jc w:val="both"/>
        <w:rPr>
          <w:rFonts w:cstheme="minorHAnsi"/>
          <w:sz w:val="24"/>
          <w:szCs w:val="24"/>
        </w:rPr>
      </w:pPr>
    </w:p>
    <w:p w14:paraId="3E59C119" w14:textId="0D25935C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El área de Control Interno o en su defecto quien sea propuesto por el Comité de Seguridad y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Privacidad de la Información establecido en la </w:t>
      </w:r>
      <w:r w:rsidR="00803D98">
        <w:rPr>
          <w:rFonts w:cstheme="minorHAnsi"/>
          <w:sz w:val="24"/>
          <w:szCs w:val="24"/>
        </w:rPr>
        <w:t xml:space="preserve">Corporación </w:t>
      </w:r>
      <w:r w:rsidRPr="00E531EE">
        <w:rPr>
          <w:rFonts w:cstheme="minorHAnsi"/>
          <w:sz w:val="24"/>
          <w:szCs w:val="24"/>
        </w:rPr>
        <w:t>debe efectuar un proceso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formal de revisión, a intervalos regulares, a fin de verificar los derechos de acceso de los usuarios y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de mantener un control eficaz del acceso a los datos y servicios de información. Para ello, la </w:t>
      </w:r>
      <w:r w:rsidR="00DF5C9B">
        <w:rPr>
          <w:rFonts w:cstheme="minorHAnsi"/>
          <w:sz w:val="24"/>
          <w:szCs w:val="24"/>
        </w:rPr>
        <w:t>Corporación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debe contemplar los controles necesarios, entre otros, los siguientes: </w:t>
      </w:r>
    </w:p>
    <w:p w14:paraId="1451BDD4" w14:textId="77777777" w:rsidR="005238D0" w:rsidRPr="00803D98" w:rsidRDefault="005238D0" w:rsidP="00803D98">
      <w:pPr>
        <w:pStyle w:val="Prrafodelist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Revisar los derechos de acceso de los usuarios a intervalos planificados y registrar los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cambios que se realicen. </w:t>
      </w:r>
    </w:p>
    <w:p w14:paraId="1EEC32CD" w14:textId="77777777" w:rsidR="005238D0" w:rsidRPr="00803D98" w:rsidRDefault="005238D0" w:rsidP="00803D98">
      <w:pPr>
        <w:pStyle w:val="Prrafodelist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Colocar límites de tiempo para los derechos de acceso con privilegios especiales. </w:t>
      </w:r>
    </w:p>
    <w:p w14:paraId="6665B292" w14:textId="77777777" w:rsidR="005238D0" w:rsidRPr="00803D98" w:rsidRDefault="005238D0" w:rsidP="00803D98">
      <w:pPr>
        <w:pStyle w:val="Prrafodelist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Revisar las asignaciones de privilegios a intervalos planificados, a fin de garantizar que no se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obtengan privilegios no autorizados. </w:t>
      </w:r>
    </w:p>
    <w:p w14:paraId="66806B8B" w14:textId="77777777" w:rsidR="005238D0" w:rsidRPr="00803D98" w:rsidRDefault="005238D0" w:rsidP="00803D98">
      <w:pPr>
        <w:pStyle w:val="Prrafodelist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Revisar los derechos de acceso a la terminación del contrato de los funcionarios o cambios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dentro de la </w:t>
      </w:r>
      <w:r w:rsidR="00DF5C9B" w:rsidRPr="00803D98">
        <w:rPr>
          <w:rFonts w:cstheme="minorHAnsi"/>
          <w:sz w:val="24"/>
          <w:szCs w:val="24"/>
        </w:rPr>
        <w:t>Corporación</w:t>
      </w:r>
      <w:r w:rsidRPr="00803D98">
        <w:rPr>
          <w:rFonts w:cstheme="minorHAnsi"/>
          <w:sz w:val="24"/>
          <w:szCs w:val="24"/>
        </w:rPr>
        <w:t xml:space="preserve"> (cambios de funciones o promociones). </w:t>
      </w:r>
    </w:p>
    <w:p w14:paraId="0D8445F9" w14:textId="77777777" w:rsidR="00471871" w:rsidRDefault="00471871" w:rsidP="00E531EE">
      <w:pPr>
        <w:jc w:val="both"/>
        <w:rPr>
          <w:rFonts w:cstheme="minorHAnsi"/>
          <w:b/>
          <w:sz w:val="24"/>
          <w:szCs w:val="24"/>
        </w:rPr>
      </w:pPr>
    </w:p>
    <w:p w14:paraId="1A77AECE" w14:textId="2DBED87F" w:rsidR="005238D0" w:rsidRPr="00803D98" w:rsidRDefault="005238D0" w:rsidP="00940078">
      <w:pPr>
        <w:pStyle w:val="Ttulo2"/>
      </w:pPr>
      <w:bookmarkStart w:id="22" w:name="_Toc150505973"/>
      <w:r w:rsidRPr="00803D98">
        <w:t>6.6 RESPONSABILIDAD DEL USUARIO</w:t>
      </w:r>
      <w:bookmarkEnd w:id="22"/>
      <w:r w:rsidRPr="00803D98">
        <w:t xml:space="preserve"> </w:t>
      </w:r>
    </w:p>
    <w:p w14:paraId="6A48113A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Los colaboradores, contratistas y terceros que hacen uso de los activos de información de la </w:t>
      </w:r>
      <w:r w:rsidR="00803D98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son responsables de las acciones que, realizadas sobre los mismos, así como de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las credenciales de acceso que le son asignadas para su uso.</w:t>
      </w:r>
    </w:p>
    <w:p w14:paraId="69C9D7FA" w14:textId="77777777" w:rsidR="00803D98" w:rsidRDefault="00803D98" w:rsidP="00E531EE">
      <w:pPr>
        <w:jc w:val="both"/>
        <w:rPr>
          <w:rFonts w:cstheme="minorHAnsi"/>
          <w:sz w:val="24"/>
          <w:szCs w:val="24"/>
        </w:rPr>
      </w:pPr>
    </w:p>
    <w:p w14:paraId="7F6F7FF6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La cooperación de los usuarios es esencial para la eficacia de la seguridad de la información, por lo tanto, es necesario concientizar a los mismos acerca de sus responsabilidades por el uso y ejecución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 controles de acceso eficaces, en particular aquellos relacionados con el uso de credenciales y la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seguridad de los equipos de cómputo y a la información.</w:t>
      </w:r>
    </w:p>
    <w:p w14:paraId="738D010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036CF20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Ningún colaborador debe compartir sus cuentas de usuario, contraseñas y/o factores de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autenticación asignados para el ingreso a los servicios de red y sistemas de información con otros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colaboradores, funcionarios o terceros.</w:t>
      </w:r>
    </w:p>
    <w:p w14:paraId="058D24C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12C9796F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Los funcionarios, colaboradores, contratistas y terceros que posean acceso a los activos de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información de </w:t>
      </w:r>
      <w:r w:rsidR="00DF5C9B">
        <w:rPr>
          <w:rFonts w:cstheme="minorHAnsi"/>
          <w:sz w:val="24"/>
          <w:szCs w:val="24"/>
        </w:rPr>
        <w:t>CORTOLIMA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deben acogerse a las normas y mejores prácticas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establecidas para la configuración de contraseñas asignadas por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>.</w:t>
      </w:r>
    </w:p>
    <w:p w14:paraId="14DF6D2F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lastRenderedPageBreak/>
        <w:t>Concluir las sesiones activas al finalizar las tareas, a menos que puedan protegerse mediante un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mecanismo de bloqueo adecuado, por ejemplo, un protector de pantalla protegido por clave. </w:t>
      </w:r>
    </w:p>
    <w:p w14:paraId="5A6C51B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088757FC" w14:textId="77777777" w:rsidR="005238D0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Todos los escritorios físicos y digitales deben permanecer despejados con el fin de reducir los riesgos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 acceso no autorizado, pérdida o daño de la información durante la jornada laboral o fuera de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ella. </w:t>
      </w:r>
    </w:p>
    <w:p w14:paraId="02A7A98B" w14:textId="77777777" w:rsidR="005238D0" w:rsidRPr="00803D98" w:rsidRDefault="005238D0" w:rsidP="00940078">
      <w:pPr>
        <w:pStyle w:val="Ttulo2"/>
      </w:pPr>
      <w:bookmarkStart w:id="23" w:name="_Toc150505974"/>
      <w:r w:rsidRPr="00803D98">
        <w:t>6.7 USO DE CONTROLES DE AUTENTICACIÓN</w:t>
      </w:r>
      <w:bookmarkEnd w:id="23"/>
      <w:r w:rsidRPr="00803D98">
        <w:t xml:space="preserve"> </w:t>
      </w:r>
    </w:p>
    <w:p w14:paraId="2AEA176C" w14:textId="77777777" w:rsidR="0054766D" w:rsidRDefault="0054766D" w:rsidP="00E531EE">
      <w:pPr>
        <w:jc w:val="both"/>
        <w:rPr>
          <w:rFonts w:cstheme="minorHAnsi"/>
          <w:sz w:val="24"/>
          <w:szCs w:val="24"/>
        </w:rPr>
      </w:pPr>
    </w:p>
    <w:p w14:paraId="751FE507" w14:textId="1EBF45EB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Las claves constituyen un medio de validación y autenticación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de un usuario, y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consecuentemente un medio para establecer derechos de acceso a las instalaciones o servicios de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procesamiento de información. En tal sentido la </w:t>
      </w:r>
      <w:r w:rsidR="00DF5C9B">
        <w:rPr>
          <w:rFonts w:cstheme="minorHAnsi"/>
          <w:sz w:val="24"/>
          <w:szCs w:val="24"/>
        </w:rPr>
        <w:t>C</w:t>
      </w:r>
      <w:r w:rsidR="00803D98">
        <w:rPr>
          <w:rFonts w:cstheme="minorHAnsi"/>
          <w:sz w:val="24"/>
          <w:szCs w:val="24"/>
        </w:rPr>
        <w:t xml:space="preserve">orporación </w:t>
      </w:r>
      <w:r w:rsidRPr="00E531EE">
        <w:rPr>
          <w:rFonts w:cstheme="minorHAnsi"/>
          <w:sz w:val="24"/>
          <w:szCs w:val="24"/>
        </w:rPr>
        <w:t>debe establecer e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implementar las normas para el uso de las credenciales de acceso y los factores de autenticación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proporcionados a los usuarios, teniendo en cuenta las mejores prácticas, entre las cuales se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establecen las siguientes: </w:t>
      </w:r>
    </w:p>
    <w:p w14:paraId="63A22BD7" w14:textId="77777777" w:rsidR="005238D0" w:rsidRPr="00803D98" w:rsidRDefault="005238D0" w:rsidP="00803D98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Los usuarios de los diferentes sistemas de información de la </w:t>
      </w:r>
      <w:r w:rsidR="00DF5C9B" w:rsidRPr="00803D98">
        <w:rPr>
          <w:rFonts w:cstheme="minorHAnsi"/>
          <w:sz w:val="24"/>
          <w:szCs w:val="24"/>
        </w:rPr>
        <w:t>Corporación</w:t>
      </w:r>
      <w:r w:rsidRPr="00803D98">
        <w:rPr>
          <w:rFonts w:cstheme="minorHAnsi"/>
          <w:sz w:val="24"/>
          <w:szCs w:val="24"/>
        </w:rPr>
        <w:t xml:space="preserve"> deben seguir buenas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prácticas de seguridad en la selección y uso de claves.  </w:t>
      </w:r>
    </w:p>
    <w:p w14:paraId="5F78B00B" w14:textId="77777777" w:rsidR="005238D0" w:rsidRPr="00803D98" w:rsidRDefault="005238D0" w:rsidP="00803D98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Los usuarios con accesos a los activos de información deben mantener las claves en secreto,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no divulgarlas ni compartirlas. </w:t>
      </w:r>
    </w:p>
    <w:p w14:paraId="797B2E31" w14:textId="77777777" w:rsidR="005238D0" w:rsidRPr="00803D98" w:rsidRDefault="005238D0" w:rsidP="00803D98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Las contraseñas deben ser cambiadas cada vez que el sistema se lo solicite o siempre que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exista un posible indicio de compromiso del sistema o de las claves. Así mismo, las claves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temporales deben cambiarse en el primer inicio de sesión. </w:t>
      </w:r>
    </w:p>
    <w:p w14:paraId="05A7FDE6" w14:textId="77777777" w:rsidR="005238D0" w:rsidRPr="00803D98" w:rsidRDefault="005238D0" w:rsidP="00803D98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Evitar registrar y/o almacenar las credenciales de acceso en cualquier tipo de elemento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físico y/o digital. </w:t>
      </w:r>
    </w:p>
    <w:p w14:paraId="18C409D8" w14:textId="77777777" w:rsidR="005238D0" w:rsidRDefault="005238D0" w:rsidP="00E531EE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Las contraseñas utilizadas por los usuarios deben ser robustas con el fin de evitar que sean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comprometidas fácilmente. Las mismas no deben estar basadas en algún dato que otra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persona pueda adivinar u obtener fácilmente mediante información relacionada con la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persona, datos generales, o de la </w:t>
      </w:r>
      <w:r w:rsidR="00DF5C9B" w:rsidRPr="00803D98">
        <w:rPr>
          <w:rFonts w:cstheme="minorHAnsi"/>
          <w:sz w:val="24"/>
          <w:szCs w:val="24"/>
        </w:rPr>
        <w:t>Corporación</w:t>
      </w:r>
      <w:r w:rsidRPr="00803D98">
        <w:rPr>
          <w:rFonts w:cstheme="minorHAnsi"/>
          <w:sz w:val="24"/>
          <w:szCs w:val="24"/>
        </w:rPr>
        <w:t>. Las mismas, no deben tener caracteres idénticos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consecutivos o grupos totalmente numéricos o alfabéticos. </w:t>
      </w:r>
    </w:p>
    <w:p w14:paraId="33BA5A2B" w14:textId="77777777" w:rsidR="00803D98" w:rsidRDefault="005238D0" w:rsidP="00E531EE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Evitar incluir claves en los procesos automatizados especialmente en los relacionados con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el inicio de sesión</w:t>
      </w:r>
      <w:r w:rsidR="00803D98">
        <w:rPr>
          <w:rFonts w:cstheme="minorHAnsi"/>
          <w:sz w:val="24"/>
          <w:szCs w:val="24"/>
        </w:rPr>
        <w:t>.</w:t>
      </w:r>
    </w:p>
    <w:p w14:paraId="0F21EE07" w14:textId="77777777" w:rsidR="005238D0" w:rsidRDefault="005238D0" w:rsidP="00E531EE">
      <w:pPr>
        <w:pStyle w:val="Prrafodelist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 Notificar cualquier incidente de seguridad relacionado con sus claves: pérdida, robo o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indicio de pérdida de confidencialidad. </w:t>
      </w:r>
    </w:p>
    <w:p w14:paraId="23B5442F" w14:textId="77777777" w:rsidR="00803D98" w:rsidRPr="00803D98" w:rsidRDefault="00803D98" w:rsidP="00803D98">
      <w:pPr>
        <w:jc w:val="both"/>
        <w:rPr>
          <w:rFonts w:cstheme="minorHAnsi"/>
          <w:sz w:val="24"/>
          <w:szCs w:val="24"/>
        </w:rPr>
      </w:pPr>
    </w:p>
    <w:p w14:paraId="7C05770B" w14:textId="77777777" w:rsidR="005238D0" w:rsidRPr="00803D98" w:rsidRDefault="005238D0" w:rsidP="00940078">
      <w:pPr>
        <w:pStyle w:val="Ttulo2"/>
      </w:pPr>
      <w:bookmarkStart w:id="24" w:name="_Toc150505975"/>
      <w:r w:rsidRPr="00803D98">
        <w:lastRenderedPageBreak/>
        <w:t>6.8 CONTROL DE ACCESO AL SISTEMA Y LAS APLICACIONES</w:t>
      </w:r>
      <w:bookmarkEnd w:id="24"/>
      <w:r w:rsidRPr="00803D98">
        <w:t xml:space="preserve"> </w:t>
      </w:r>
    </w:p>
    <w:p w14:paraId="78B4D522" w14:textId="719155E9" w:rsidR="005238D0" w:rsidRDefault="005238D0" w:rsidP="00940078">
      <w:pPr>
        <w:pStyle w:val="Ttulo3"/>
      </w:pPr>
      <w:bookmarkStart w:id="25" w:name="_Toc150505976"/>
      <w:r w:rsidRPr="00803D98">
        <w:t>6.8.1 RESTRICCIÓN DE ACCESO A LA INFORMACIÓN</w:t>
      </w:r>
      <w:bookmarkEnd w:id="25"/>
    </w:p>
    <w:p w14:paraId="6F99B704" w14:textId="77777777" w:rsidR="0054766D" w:rsidRPr="0054766D" w:rsidRDefault="0054766D" w:rsidP="0054766D"/>
    <w:p w14:paraId="4C61682C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La información es un activo de vital importancia para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>. y como tal debe ser protegido y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contar con los mecanismos de control de acceso más adecuados. El acceso a la información está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dado directamente por medio de los programas o aplicativos que manejan los datos y que son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operados directamente por los usuarios autorizados; o indirectamente por medio de programas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utilitarios que son operados por personal de soporte. En cualquiera de los casos se deben consideren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los diferentes controles de frente al acceso a la información:</w:t>
      </w:r>
    </w:p>
    <w:p w14:paraId="4FE62C56" w14:textId="77777777" w:rsidR="005238D0" w:rsidRPr="00803D98" w:rsidRDefault="005238D0" w:rsidP="00803D98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El acceso de los usuarios a los sistemas, a la información, a las aplicaciones, o a los recursos</w:t>
      </w:r>
    </w:p>
    <w:p w14:paraId="4C3FBC9A" w14:textId="77777777" w:rsidR="005238D0" w:rsidRPr="00803D98" w:rsidRDefault="005238D0" w:rsidP="00803D98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de la </w:t>
      </w:r>
      <w:r w:rsidR="00DF5C9B" w:rsidRPr="00803D98">
        <w:rPr>
          <w:rFonts w:cstheme="minorHAnsi"/>
          <w:sz w:val="24"/>
          <w:szCs w:val="24"/>
        </w:rPr>
        <w:t>Corporación</w:t>
      </w:r>
      <w:r w:rsidRPr="00803D98">
        <w:rPr>
          <w:rFonts w:cstheme="minorHAnsi"/>
          <w:sz w:val="24"/>
          <w:szCs w:val="24"/>
        </w:rPr>
        <w:t>, debe ser limitado de acuerdo con sus responsabilidades y funciones.</w:t>
      </w:r>
    </w:p>
    <w:p w14:paraId="44334639" w14:textId="77777777" w:rsidR="005238D0" w:rsidRPr="00803D98" w:rsidRDefault="005238D0" w:rsidP="00803D98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Existirán privilegios de acceso a la información, debidamente definidos por los propietarios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de la información y estos privilegios deben usarse de una manera responsable por parte de los usuarios y no se debe realizar o intentar acceder a información para la cual no se está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autorizado. </w:t>
      </w:r>
    </w:p>
    <w:p w14:paraId="7E19D038" w14:textId="77777777" w:rsidR="005238D0" w:rsidRDefault="005238D0" w:rsidP="00E531EE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Se debe controlar los derechos de acceso de los usuarios, por ejemplo, lectura, escritura,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supresión y ejecución. </w:t>
      </w:r>
    </w:p>
    <w:p w14:paraId="3F55FA8A" w14:textId="77777777" w:rsidR="005238D0" w:rsidRDefault="005238D0" w:rsidP="00E531EE">
      <w:pPr>
        <w:pStyle w:val="Prrafodelist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Se deben considerar mecanismos de control de acceso físicos y lógicos adicionales para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sistemas o información sensible. </w:t>
      </w:r>
    </w:p>
    <w:p w14:paraId="2C54E1EC" w14:textId="77777777" w:rsidR="00803D98" w:rsidRPr="00803D98" w:rsidRDefault="00803D98" w:rsidP="00803D98">
      <w:pPr>
        <w:jc w:val="both"/>
        <w:rPr>
          <w:rFonts w:cstheme="minorHAnsi"/>
          <w:sz w:val="24"/>
          <w:szCs w:val="24"/>
        </w:rPr>
      </w:pPr>
    </w:p>
    <w:p w14:paraId="4F6BDC72" w14:textId="77777777" w:rsidR="005238D0" w:rsidRDefault="005238D0" w:rsidP="00940078">
      <w:pPr>
        <w:pStyle w:val="Ttulo3"/>
      </w:pPr>
      <w:bookmarkStart w:id="26" w:name="_Toc150505977"/>
      <w:r w:rsidRPr="00803D98">
        <w:t>6.8.2 INGRESO SEGURO A SISTEMAS Y APLICACIONES</w:t>
      </w:r>
      <w:bookmarkEnd w:id="26"/>
    </w:p>
    <w:p w14:paraId="77F4E6B7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debe establecer los mecanismos para garantizar el acceso controlado y seguro a los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sistemas, aplicaciones y activos de información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. Así mismo, se debe propender por: </w:t>
      </w:r>
    </w:p>
    <w:p w14:paraId="0D87F942" w14:textId="77777777" w:rsidR="005238D0" w:rsidRPr="00803D98" w:rsidRDefault="005238D0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El mecanismo de acceso debe de corroborar que corresponde a un usuario específico, por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lo cual corrobora la id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del usuario. </w:t>
      </w:r>
    </w:p>
    <w:p w14:paraId="34721AC4" w14:textId="77777777" w:rsidR="005238D0" w:rsidRPr="00803D98" w:rsidRDefault="005238D0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Considerar autenticación sólida y robusta, a través del uso de otros factores de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autenticación adicionales al usuario y contraseña, principalmente para los sistemas e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información crítica. </w:t>
      </w:r>
    </w:p>
    <w:p w14:paraId="1879971D" w14:textId="77777777" w:rsidR="005238D0" w:rsidRPr="00803D98" w:rsidRDefault="005238D0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Evitar que cualquier información relacionada con el activo de información sea entregada al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usuario que realiza el procedimiento de ingreso, sin que éste haya sido exitoso, y solo en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caso de que sea absolutamente necesario hacerlo. </w:t>
      </w:r>
    </w:p>
    <w:p w14:paraId="0BA6F912" w14:textId="77777777" w:rsidR="005238D0" w:rsidRPr="00803D98" w:rsidRDefault="005238D0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lastRenderedPageBreak/>
        <w:t xml:space="preserve">Los mecanismos de acceso a los activos de información de la </w:t>
      </w:r>
      <w:r w:rsidR="00DF5C9B" w:rsidRPr="00803D98">
        <w:rPr>
          <w:rFonts w:cstheme="minorHAnsi"/>
          <w:sz w:val="24"/>
          <w:szCs w:val="24"/>
        </w:rPr>
        <w:t>Corporación</w:t>
      </w:r>
      <w:r w:rsidRPr="00803D98">
        <w:rPr>
          <w:rFonts w:cstheme="minorHAnsi"/>
          <w:sz w:val="24"/>
          <w:szCs w:val="24"/>
        </w:rPr>
        <w:t xml:space="preserve"> deben ser sometidos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a pruebas periódicas de seguridad, con el propósito de identificar y gestionar los riesgos y vulnerabilidades asociados a dichos componentes.</w:t>
      </w:r>
    </w:p>
    <w:p w14:paraId="1FADF099" w14:textId="77777777" w:rsidR="005238D0" w:rsidRPr="00803D98" w:rsidRDefault="005238D0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Realizar el registro de las actividades sobre los accesos a la información de la </w:t>
      </w:r>
      <w:r w:rsidR="00DF5C9B" w:rsidRPr="00803D98">
        <w:rPr>
          <w:rFonts w:cstheme="minorHAnsi"/>
          <w:sz w:val="24"/>
          <w:szCs w:val="24"/>
        </w:rPr>
        <w:t>Corporación</w:t>
      </w:r>
      <w:r w:rsidRPr="00803D98">
        <w:rPr>
          <w:rFonts w:cstheme="minorHAnsi"/>
          <w:sz w:val="24"/>
          <w:szCs w:val="24"/>
        </w:rPr>
        <w:t>.</w:t>
      </w:r>
    </w:p>
    <w:p w14:paraId="6EF3D4E0" w14:textId="77777777" w:rsidR="005238D0" w:rsidRPr="00803D98" w:rsidRDefault="005238D0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La transmisión de las credenciales de acceso y de los mecanismos de autenticación debe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realizarse mediante algoritmos de cifrado robustos y no vulnerables.</w:t>
      </w:r>
    </w:p>
    <w:p w14:paraId="1B3A9787" w14:textId="77777777" w:rsidR="005238D0" w:rsidRDefault="005238D0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Las sesiones inactivas deben ser finalizadas de forma automática por los sistemas y</w:t>
      </w:r>
      <w:r w:rsid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aplicaciones. </w:t>
      </w:r>
    </w:p>
    <w:p w14:paraId="31D3DD27" w14:textId="77777777" w:rsidR="005963A1" w:rsidRPr="00803D98" w:rsidRDefault="005963A1" w:rsidP="00803D9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 ingreso de autorizará por solicitud escrita del subdirector, jefe de oficina</w:t>
      </w:r>
      <w:r w:rsidR="002D4CD1">
        <w:rPr>
          <w:rFonts w:cstheme="minorHAnsi"/>
          <w:sz w:val="24"/>
          <w:szCs w:val="24"/>
        </w:rPr>
        <w:t xml:space="preserve"> o coordinador del área en donde se desempeñará el funcionario de acuerdo a sus funciones u obligaciones contractuales; teniendo en cuenta el procedimiento de creación de usuarios definido.</w:t>
      </w:r>
    </w:p>
    <w:p w14:paraId="27D7E31B" w14:textId="75CEDB1C" w:rsidR="00803D98" w:rsidRDefault="00803D98" w:rsidP="00E531EE">
      <w:pPr>
        <w:jc w:val="both"/>
        <w:rPr>
          <w:rFonts w:cstheme="minorHAnsi"/>
          <w:sz w:val="24"/>
          <w:szCs w:val="24"/>
        </w:rPr>
      </w:pPr>
    </w:p>
    <w:p w14:paraId="203056A8" w14:textId="77777777" w:rsidR="005238D0" w:rsidRPr="00803D98" w:rsidRDefault="005238D0" w:rsidP="00940078">
      <w:pPr>
        <w:pStyle w:val="Ttulo3"/>
      </w:pPr>
      <w:bookmarkStart w:id="27" w:name="_Toc150505978"/>
      <w:r w:rsidRPr="00803D98">
        <w:t>6.8.3 SISTEMA DE GESTIÓN DE CONTRASEÑAS</w:t>
      </w:r>
      <w:bookmarkEnd w:id="27"/>
    </w:p>
    <w:p w14:paraId="79792852" w14:textId="77777777" w:rsidR="00803D98" w:rsidRDefault="00803D98" w:rsidP="00E531EE">
      <w:pPr>
        <w:jc w:val="both"/>
        <w:rPr>
          <w:rFonts w:cstheme="minorHAnsi"/>
          <w:sz w:val="24"/>
          <w:szCs w:val="24"/>
        </w:rPr>
      </w:pPr>
    </w:p>
    <w:p w14:paraId="380CC1F5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Las contraseñas constituyen uno de los principales medios de validación y autorización de permisos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 un usuario para acceder a un servicio informático. Los sistemas de administración de credenciales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deben constituir una herramienta eficaz e interactiva que garantice contraseñas robustas. El sistema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de administración de credenciales debe:</w:t>
      </w:r>
    </w:p>
    <w:p w14:paraId="5C79AAB2" w14:textId="77777777" w:rsidR="005238D0" w:rsidRPr="00803D98" w:rsidRDefault="005238D0" w:rsidP="00803D98">
      <w:pPr>
        <w:pStyle w:val="Prrafodelista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Imponer el uso de mecanismos de acceso individuales para determinar responsabilidades. </w:t>
      </w:r>
    </w:p>
    <w:p w14:paraId="42964E93" w14:textId="77777777" w:rsidR="005238D0" w:rsidRPr="00803D98" w:rsidRDefault="005238D0" w:rsidP="00803D98">
      <w:pPr>
        <w:pStyle w:val="Prrafodelista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Permitir que los usuarios seleccionen y cambien sus propias contraseñas</w:t>
      </w:r>
    </w:p>
    <w:p w14:paraId="1B512410" w14:textId="77777777" w:rsidR="005238D0" w:rsidRPr="00803D98" w:rsidRDefault="005238D0" w:rsidP="00803D98">
      <w:pPr>
        <w:pStyle w:val="Prrafodelista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Imponer el uso de contraseñas robustas y rechazar contraseñas débiles.</w:t>
      </w:r>
    </w:p>
    <w:p w14:paraId="12E1384E" w14:textId="77777777" w:rsidR="005238D0" w:rsidRPr="00803D98" w:rsidRDefault="005238D0" w:rsidP="00803D98">
      <w:pPr>
        <w:pStyle w:val="Prrafodelista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Obligar a los usuarios a cambiar las claves temporales en su primer procedimiento </w:t>
      </w:r>
      <w:r w:rsidR="002D4CD1">
        <w:rPr>
          <w:rFonts w:cstheme="minorHAnsi"/>
          <w:sz w:val="24"/>
          <w:szCs w:val="24"/>
        </w:rPr>
        <w:t>d</w:t>
      </w:r>
      <w:r w:rsidRPr="00803D98">
        <w:rPr>
          <w:rFonts w:cstheme="minorHAnsi"/>
          <w:sz w:val="24"/>
          <w:szCs w:val="24"/>
        </w:rPr>
        <w:t>e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autenticación.  </w:t>
      </w:r>
    </w:p>
    <w:p w14:paraId="6539CE8B" w14:textId="77777777" w:rsidR="005238D0" w:rsidRPr="00803D98" w:rsidRDefault="005238D0" w:rsidP="00803D98">
      <w:pPr>
        <w:pStyle w:val="Prrafodelista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Evitar mostrar las claves en pantalla cuando son ingresadas. </w:t>
      </w:r>
    </w:p>
    <w:p w14:paraId="75B58BE6" w14:textId="77777777" w:rsidR="00803D98" w:rsidRDefault="00803D98" w:rsidP="00E531EE">
      <w:pPr>
        <w:jc w:val="both"/>
        <w:rPr>
          <w:rFonts w:cstheme="minorHAnsi"/>
          <w:sz w:val="24"/>
          <w:szCs w:val="24"/>
        </w:rPr>
      </w:pPr>
    </w:p>
    <w:p w14:paraId="50C4FBDA" w14:textId="77777777" w:rsidR="005238D0" w:rsidRPr="00803D98" w:rsidRDefault="005238D0" w:rsidP="00940078">
      <w:pPr>
        <w:pStyle w:val="Ttulo3"/>
      </w:pPr>
      <w:bookmarkStart w:id="28" w:name="_Toc150505979"/>
      <w:r w:rsidRPr="00803D98">
        <w:t>6.8.4 USO DE UTILITARIOS DE SISTEMA</w:t>
      </w:r>
      <w:bookmarkEnd w:id="28"/>
      <w:r w:rsidRPr="00803D98">
        <w:t xml:space="preserve"> </w:t>
      </w:r>
    </w:p>
    <w:p w14:paraId="2FFEB96E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Los programas utilitarios que podrían tener la capacidad de pasar por alto las seguridades de los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sistemas y aplicaciones, por lo cual su uso debe ser limitado y minuciosamente controlado. Se deben</w:t>
      </w:r>
      <w:r w:rsidR="00803D98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considerar los siguientes aspectos:</w:t>
      </w:r>
    </w:p>
    <w:p w14:paraId="5A1C85A1" w14:textId="77777777" w:rsidR="005238D0" w:rsidRPr="00803D98" w:rsidRDefault="005238D0" w:rsidP="00803D98">
      <w:pPr>
        <w:pStyle w:val="Prrafodelist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Utilizar procedimientos de autenticación para utilitarios del sistema y programas con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funciones administrativas. </w:t>
      </w:r>
    </w:p>
    <w:p w14:paraId="133F5512" w14:textId="77777777" w:rsidR="005238D0" w:rsidRPr="00803D98" w:rsidRDefault="005238D0" w:rsidP="00803D98">
      <w:pPr>
        <w:pStyle w:val="Prrafodelist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lastRenderedPageBreak/>
        <w:t>Separar los utilitarios de las aplicaciones del Sistema y segregar las funciones cuando sea posible.</w:t>
      </w:r>
    </w:p>
    <w:p w14:paraId="7FAF565F" w14:textId="77777777" w:rsidR="005238D0" w:rsidRPr="00803D98" w:rsidRDefault="005238D0" w:rsidP="00803D98">
      <w:pPr>
        <w:pStyle w:val="Prrafodelist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>Limitar el uso de utilitarios del sistema únicamente a usuarios fiables y autorizados.</w:t>
      </w:r>
    </w:p>
    <w:p w14:paraId="04917B9E" w14:textId="77777777" w:rsidR="005238D0" w:rsidRDefault="005238D0" w:rsidP="00803D98">
      <w:pPr>
        <w:pStyle w:val="Prrafodelist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03D98">
        <w:rPr>
          <w:rFonts w:cstheme="minorHAnsi"/>
          <w:sz w:val="24"/>
          <w:szCs w:val="24"/>
        </w:rPr>
        <w:t xml:space="preserve">Evitar que personas ajenas a la </w:t>
      </w:r>
      <w:r w:rsidR="00DF5C9B" w:rsidRPr="00803D98">
        <w:rPr>
          <w:rFonts w:cstheme="minorHAnsi"/>
          <w:sz w:val="24"/>
          <w:szCs w:val="24"/>
        </w:rPr>
        <w:t>Corporación</w:t>
      </w:r>
      <w:r w:rsidRPr="00803D98">
        <w:rPr>
          <w:rFonts w:cstheme="minorHAnsi"/>
          <w:sz w:val="24"/>
          <w:szCs w:val="24"/>
        </w:rPr>
        <w:t xml:space="preserve"> tomen conocimiento de la existencia y modo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>de uso</w:t>
      </w:r>
      <w:r w:rsidR="00803D98" w:rsidRPr="00803D98">
        <w:rPr>
          <w:rFonts w:cstheme="minorHAnsi"/>
          <w:sz w:val="24"/>
          <w:szCs w:val="24"/>
        </w:rPr>
        <w:t xml:space="preserve"> </w:t>
      </w:r>
      <w:r w:rsidRPr="00803D98">
        <w:rPr>
          <w:rFonts w:cstheme="minorHAnsi"/>
          <w:sz w:val="24"/>
          <w:szCs w:val="24"/>
        </w:rPr>
        <w:t xml:space="preserve">de los utilitarios instalados en los recursos informáticos. </w:t>
      </w:r>
    </w:p>
    <w:p w14:paraId="5C400EAD" w14:textId="77777777" w:rsidR="002D4CD1" w:rsidRPr="00803D98" w:rsidRDefault="002D4CD1" w:rsidP="00803D98">
      <w:pPr>
        <w:pStyle w:val="Prrafodelista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Solicitar la instalación únicamente de aplicaciones debidamente licenciadas o gratuitas.</w:t>
      </w:r>
    </w:p>
    <w:p w14:paraId="207FD81E" w14:textId="77777777" w:rsidR="00803D98" w:rsidRPr="00E531EE" w:rsidRDefault="00803D98" w:rsidP="00E531EE">
      <w:pPr>
        <w:jc w:val="both"/>
        <w:rPr>
          <w:rFonts w:cstheme="minorHAnsi"/>
          <w:sz w:val="24"/>
          <w:szCs w:val="24"/>
        </w:rPr>
      </w:pPr>
    </w:p>
    <w:p w14:paraId="6392C57F" w14:textId="77777777" w:rsidR="005238D0" w:rsidRPr="00E06914" w:rsidRDefault="005238D0" w:rsidP="00940078">
      <w:pPr>
        <w:pStyle w:val="Ttulo3"/>
      </w:pPr>
      <w:bookmarkStart w:id="29" w:name="_Toc150505980"/>
      <w:r w:rsidRPr="00E06914">
        <w:t>6.8.5 CONTROL DE ACCESO AL CÓDIGO FUENTE</w:t>
      </w:r>
      <w:bookmarkEnd w:id="29"/>
    </w:p>
    <w:p w14:paraId="1487B199" w14:textId="77777777" w:rsidR="0054766D" w:rsidRDefault="0054766D" w:rsidP="00E531EE">
      <w:pPr>
        <w:jc w:val="both"/>
        <w:rPr>
          <w:rFonts w:cstheme="minorHAnsi"/>
          <w:sz w:val="24"/>
          <w:szCs w:val="24"/>
        </w:rPr>
      </w:pPr>
    </w:p>
    <w:p w14:paraId="10AF87BC" w14:textId="770EF98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El código fuente de propiedad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debe ser protegido frente al acceso no</w:t>
      </w:r>
      <w:r w:rsidR="00E0691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autorizado</w:t>
      </w:r>
      <w:r w:rsidR="002D4CD1">
        <w:rPr>
          <w:rFonts w:cstheme="minorHAnsi"/>
          <w:sz w:val="24"/>
          <w:szCs w:val="24"/>
        </w:rPr>
        <w:t>; para ello se debe:</w:t>
      </w:r>
    </w:p>
    <w:p w14:paraId="38F6EEAB" w14:textId="77777777" w:rsidR="005238D0" w:rsidRPr="002D4CD1" w:rsidRDefault="005238D0" w:rsidP="002D4CD1">
      <w:pPr>
        <w:pStyle w:val="Prrafodelista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2D4CD1">
        <w:rPr>
          <w:rFonts w:cstheme="minorHAnsi"/>
          <w:sz w:val="24"/>
          <w:szCs w:val="24"/>
        </w:rPr>
        <w:t xml:space="preserve">Establecer los controles para mantener registros de auditoría de los cambios realizados </w:t>
      </w:r>
      <w:r w:rsidR="002D4CD1" w:rsidRPr="002D4CD1">
        <w:rPr>
          <w:rFonts w:cstheme="minorHAnsi"/>
          <w:sz w:val="24"/>
          <w:szCs w:val="24"/>
        </w:rPr>
        <w:t>en el</w:t>
      </w:r>
      <w:r w:rsidRPr="002D4CD1">
        <w:rPr>
          <w:rFonts w:cstheme="minorHAnsi"/>
          <w:sz w:val="24"/>
          <w:szCs w:val="24"/>
        </w:rPr>
        <w:t xml:space="preserve"> código fuente propietario de la </w:t>
      </w:r>
      <w:r w:rsidR="00DF5C9B" w:rsidRPr="002D4CD1">
        <w:rPr>
          <w:rFonts w:cstheme="minorHAnsi"/>
          <w:sz w:val="24"/>
          <w:szCs w:val="24"/>
        </w:rPr>
        <w:t>Corporación</w:t>
      </w:r>
      <w:r w:rsidRPr="002D4CD1">
        <w:rPr>
          <w:rFonts w:cstheme="minorHAnsi"/>
          <w:sz w:val="24"/>
          <w:szCs w:val="24"/>
        </w:rPr>
        <w:t>.</w:t>
      </w:r>
    </w:p>
    <w:p w14:paraId="742EF8E0" w14:textId="77777777" w:rsidR="002D4CD1" w:rsidRDefault="005238D0" w:rsidP="002D4CD1">
      <w:pPr>
        <w:pStyle w:val="Prrafodelista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2D4CD1">
        <w:rPr>
          <w:rFonts w:cstheme="minorHAnsi"/>
          <w:sz w:val="24"/>
          <w:szCs w:val="24"/>
        </w:rPr>
        <w:t xml:space="preserve">La </w:t>
      </w:r>
      <w:r w:rsidR="00DF5C9B" w:rsidRPr="002D4CD1">
        <w:rPr>
          <w:rFonts w:cstheme="minorHAnsi"/>
          <w:sz w:val="24"/>
          <w:szCs w:val="24"/>
        </w:rPr>
        <w:t>Corporación</w:t>
      </w:r>
      <w:r w:rsidRPr="002D4CD1">
        <w:rPr>
          <w:rFonts w:cstheme="minorHAnsi"/>
          <w:sz w:val="24"/>
          <w:szCs w:val="24"/>
        </w:rPr>
        <w:t xml:space="preserve"> debe tener ambientes de desarrollo apropiados y con todas las características de</w:t>
      </w:r>
      <w:r w:rsidR="00E06914" w:rsidRPr="002D4CD1">
        <w:rPr>
          <w:rFonts w:cstheme="minorHAnsi"/>
          <w:sz w:val="24"/>
          <w:szCs w:val="24"/>
        </w:rPr>
        <w:t xml:space="preserve"> </w:t>
      </w:r>
      <w:r w:rsidRPr="002D4CD1">
        <w:rPr>
          <w:rFonts w:cstheme="minorHAnsi"/>
          <w:sz w:val="24"/>
          <w:szCs w:val="24"/>
        </w:rPr>
        <w:t>aseguramiento con el fin de proteger el ciclo de vida del software desde su inicio y en su</w:t>
      </w:r>
      <w:r w:rsidR="00E06914" w:rsidRPr="002D4CD1">
        <w:rPr>
          <w:rFonts w:cstheme="minorHAnsi"/>
          <w:sz w:val="24"/>
          <w:szCs w:val="24"/>
        </w:rPr>
        <w:t xml:space="preserve"> </w:t>
      </w:r>
      <w:r w:rsidRPr="002D4CD1">
        <w:rPr>
          <w:rFonts w:cstheme="minorHAnsi"/>
          <w:sz w:val="24"/>
          <w:szCs w:val="24"/>
        </w:rPr>
        <w:t>etapa de operación y mantenimiento</w:t>
      </w:r>
      <w:r w:rsidR="002D4CD1">
        <w:rPr>
          <w:rFonts w:cstheme="minorHAnsi"/>
          <w:sz w:val="24"/>
          <w:szCs w:val="24"/>
        </w:rPr>
        <w:t>, para las aplicaciones propias</w:t>
      </w:r>
      <w:r w:rsidRPr="002D4CD1">
        <w:rPr>
          <w:rFonts w:cstheme="minorHAnsi"/>
          <w:sz w:val="24"/>
          <w:szCs w:val="24"/>
        </w:rPr>
        <w:t>.</w:t>
      </w:r>
    </w:p>
    <w:p w14:paraId="490E92A6" w14:textId="77777777" w:rsidR="005238D0" w:rsidRPr="002D4CD1" w:rsidRDefault="005238D0" w:rsidP="002D4CD1">
      <w:pPr>
        <w:jc w:val="both"/>
        <w:rPr>
          <w:rFonts w:cstheme="minorHAnsi"/>
          <w:sz w:val="24"/>
          <w:szCs w:val="24"/>
        </w:rPr>
      </w:pPr>
      <w:r w:rsidRPr="002D4CD1">
        <w:rPr>
          <w:rFonts w:cstheme="minorHAnsi"/>
          <w:sz w:val="24"/>
          <w:szCs w:val="24"/>
        </w:rPr>
        <w:t xml:space="preserve"> </w:t>
      </w:r>
    </w:p>
    <w:p w14:paraId="4F1CCC16" w14:textId="77777777" w:rsidR="00E06914" w:rsidRPr="00E531EE" w:rsidRDefault="00E06914" w:rsidP="00E531EE">
      <w:pPr>
        <w:jc w:val="both"/>
        <w:rPr>
          <w:rFonts w:cstheme="minorHAnsi"/>
          <w:sz w:val="24"/>
          <w:szCs w:val="24"/>
        </w:rPr>
      </w:pPr>
    </w:p>
    <w:p w14:paraId="1ECE4368" w14:textId="77777777" w:rsidR="005238D0" w:rsidRPr="00E06914" w:rsidRDefault="005238D0" w:rsidP="00940078">
      <w:pPr>
        <w:pStyle w:val="Ttulo2"/>
      </w:pPr>
      <w:bookmarkStart w:id="30" w:name="_Toc150505981"/>
      <w:r w:rsidRPr="00E06914">
        <w:t>6.9 MONITOREO DEL ACCESO Y USO DE LOS SISTEMAS</w:t>
      </w:r>
      <w:bookmarkEnd w:id="30"/>
      <w:r w:rsidRPr="00E06914">
        <w:t xml:space="preserve"> </w:t>
      </w:r>
    </w:p>
    <w:p w14:paraId="69FCB755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Se deben generar registros de auditoría que contengan excepciones y otros eventos relativos a la</w:t>
      </w:r>
      <w:r w:rsidR="00E0691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>seguridad de acceso a las aplicaciones, programas e información. Los registros de auditoría deberán</w:t>
      </w:r>
      <w:r w:rsidR="00E0691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incluir como mínimo los siguientes datos: </w:t>
      </w:r>
    </w:p>
    <w:p w14:paraId="1F122DD2" w14:textId="77777777" w:rsidR="005238D0" w:rsidRPr="00E06914" w:rsidRDefault="005238D0" w:rsidP="00E06914">
      <w:pPr>
        <w:pStyle w:val="Prrafodelist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 xml:space="preserve">Identificación del usuario. </w:t>
      </w:r>
    </w:p>
    <w:p w14:paraId="17748105" w14:textId="77777777" w:rsidR="005238D0" w:rsidRPr="00E06914" w:rsidRDefault="005238D0" w:rsidP="00E06914">
      <w:pPr>
        <w:pStyle w:val="Prrafodelist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 xml:space="preserve">Fecha y hora de inicio y terminación. </w:t>
      </w:r>
    </w:p>
    <w:p w14:paraId="6B866B57" w14:textId="77777777" w:rsidR="005238D0" w:rsidRPr="00E06914" w:rsidRDefault="005238D0" w:rsidP="00E06914">
      <w:pPr>
        <w:pStyle w:val="Prrafodelist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 xml:space="preserve">Registros de intentos exitosos y fallidos de acceso al sistema. </w:t>
      </w:r>
    </w:p>
    <w:p w14:paraId="1ED0D03C" w14:textId="77777777" w:rsidR="005238D0" w:rsidRPr="00E06914" w:rsidRDefault="005238D0" w:rsidP="00E06914">
      <w:pPr>
        <w:pStyle w:val="Prrafodelist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 xml:space="preserve">Registros de intentos exitosos y fallidos de acceso a datos y otros recursos. </w:t>
      </w:r>
    </w:p>
    <w:p w14:paraId="4BD1495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p w14:paraId="36F85E23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En todos los casos, los registros de auditoría serán archivados. </w:t>
      </w:r>
    </w:p>
    <w:p w14:paraId="71402706" w14:textId="77777777" w:rsidR="00E06914" w:rsidRDefault="00E06914" w:rsidP="00E531EE">
      <w:pPr>
        <w:jc w:val="both"/>
        <w:rPr>
          <w:rFonts w:cstheme="minorHAnsi"/>
          <w:b/>
          <w:sz w:val="24"/>
          <w:szCs w:val="24"/>
        </w:rPr>
      </w:pPr>
    </w:p>
    <w:p w14:paraId="452607DE" w14:textId="77777777" w:rsidR="005238D0" w:rsidRPr="00E06914" w:rsidRDefault="005238D0" w:rsidP="00940078">
      <w:pPr>
        <w:pStyle w:val="Ttulo1"/>
      </w:pPr>
      <w:bookmarkStart w:id="31" w:name="_Toc150505982"/>
      <w:r w:rsidRPr="00E06914">
        <w:lastRenderedPageBreak/>
        <w:t>7</w:t>
      </w:r>
      <w:r w:rsidR="00E06914">
        <w:t>.</w:t>
      </w:r>
      <w:r w:rsidRPr="00E06914">
        <w:t xml:space="preserve"> RESPONSABLES</w:t>
      </w:r>
      <w:bookmarkEnd w:id="31"/>
      <w:r w:rsidRPr="00E06914">
        <w:t xml:space="preserve"> </w:t>
      </w:r>
    </w:p>
    <w:p w14:paraId="5F089EB2" w14:textId="77777777" w:rsidR="002D4CD1" w:rsidRDefault="002D4CD1" w:rsidP="00E06914">
      <w:pPr>
        <w:jc w:val="both"/>
        <w:rPr>
          <w:rFonts w:cstheme="minorHAnsi"/>
          <w:b/>
          <w:sz w:val="24"/>
          <w:szCs w:val="24"/>
        </w:rPr>
      </w:pPr>
    </w:p>
    <w:p w14:paraId="68BD04B4" w14:textId="77777777" w:rsidR="002D4CD1" w:rsidRDefault="002D4CD1" w:rsidP="002D4C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Comité institucional de gestión y desempeño</w:t>
      </w:r>
      <w:r w:rsidRPr="00E531E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Aprobar las </w:t>
      </w:r>
      <w:r w:rsidRPr="00E531EE">
        <w:rPr>
          <w:rFonts w:cstheme="minorHAnsi"/>
          <w:sz w:val="24"/>
          <w:szCs w:val="24"/>
        </w:rPr>
        <w:t>política</w:t>
      </w:r>
      <w:r>
        <w:rPr>
          <w:rFonts w:cstheme="minorHAnsi"/>
          <w:sz w:val="24"/>
          <w:szCs w:val="24"/>
        </w:rPr>
        <w:t xml:space="preserve">s y lineamientos definidos para </w:t>
      </w:r>
      <w:r w:rsidRPr="00E531EE">
        <w:rPr>
          <w:rFonts w:cstheme="minorHAnsi"/>
          <w:sz w:val="24"/>
          <w:szCs w:val="24"/>
        </w:rPr>
        <w:t xml:space="preserve">garantizar </w:t>
      </w:r>
      <w:r>
        <w:rPr>
          <w:rFonts w:cstheme="minorHAnsi"/>
          <w:sz w:val="24"/>
          <w:szCs w:val="24"/>
        </w:rPr>
        <w:t>la seguridad y privacidad de la información.</w:t>
      </w:r>
    </w:p>
    <w:p w14:paraId="366A58C4" w14:textId="77777777" w:rsidR="002D4CD1" w:rsidRPr="00E531EE" w:rsidRDefault="002D4CD1" w:rsidP="002D4C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Director(a) General</w:t>
      </w:r>
      <w:r w:rsidRPr="00E531EE">
        <w:rPr>
          <w:rFonts w:cstheme="minorHAnsi"/>
          <w:sz w:val="24"/>
          <w:szCs w:val="24"/>
        </w:rPr>
        <w:t>: Poner a disposición los recursos necesarios</w:t>
      </w:r>
      <w:r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para el cumplimiento de los lineamientos descritos en la presente política.  </w:t>
      </w:r>
    </w:p>
    <w:p w14:paraId="28DC15D8" w14:textId="77777777" w:rsidR="002D4CD1" w:rsidRPr="00E531EE" w:rsidRDefault="002D4CD1" w:rsidP="002D4CD1">
      <w:pPr>
        <w:jc w:val="both"/>
        <w:rPr>
          <w:rFonts w:cstheme="minorHAnsi"/>
          <w:sz w:val="24"/>
          <w:szCs w:val="24"/>
        </w:rPr>
      </w:pPr>
      <w:bookmarkStart w:id="32" w:name="_Hlk141892351"/>
      <w:r w:rsidRPr="00E06914">
        <w:rPr>
          <w:rFonts w:cstheme="minorHAnsi"/>
          <w:b/>
          <w:sz w:val="24"/>
          <w:szCs w:val="24"/>
        </w:rPr>
        <w:t>Jefe de la Oficina Asesora de Direccionamiento Estratégico TIC</w:t>
      </w:r>
      <w:bookmarkEnd w:id="32"/>
      <w:r w:rsidRPr="00E531E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Diseñar e impartir las directrices, políticas y lineamientos </w:t>
      </w:r>
      <w:r w:rsidRPr="00E531EE">
        <w:rPr>
          <w:rFonts w:cstheme="minorHAnsi"/>
          <w:sz w:val="24"/>
          <w:szCs w:val="24"/>
        </w:rPr>
        <w:t xml:space="preserve">para el cumplimiento de la presente política.  </w:t>
      </w:r>
    </w:p>
    <w:p w14:paraId="1E3ED39E" w14:textId="77777777" w:rsidR="005238D0" w:rsidRPr="00E531EE" w:rsidRDefault="002D4CD1" w:rsidP="00E531E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Coordinador(a) </w:t>
      </w:r>
      <w:r w:rsidR="005238D0" w:rsidRPr="00E06914">
        <w:rPr>
          <w:rFonts w:cstheme="minorHAnsi"/>
          <w:b/>
          <w:sz w:val="24"/>
          <w:szCs w:val="24"/>
        </w:rPr>
        <w:t xml:space="preserve">Oficina de </w:t>
      </w:r>
      <w:r w:rsidR="00E06914" w:rsidRPr="00E06914">
        <w:rPr>
          <w:rFonts w:cstheme="minorHAnsi"/>
          <w:b/>
          <w:sz w:val="24"/>
          <w:szCs w:val="24"/>
        </w:rPr>
        <w:t>Talento Humano</w:t>
      </w:r>
      <w:r w:rsidR="005238D0" w:rsidRPr="00E531EE">
        <w:rPr>
          <w:rFonts w:cstheme="minorHAnsi"/>
          <w:sz w:val="24"/>
          <w:szCs w:val="24"/>
        </w:rPr>
        <w:t xml:space="preserve">: Deberá informar a la </w:t>
      </w:r>
      <w:r w:rsidR="00E06914" w:rsidRPr="00E06914">
        <w:rPr>
          <w:rFonts w:cstheme="minorHAnsi"/>
          <w:sz w:val="24"/>
          <w:szCs w:val="24"/>
        </w:rPr>
        <w:t xml:space="preserve">Jefe de la Oficina Asesora de Direccionamiento Estratégico TIC </w:t>
      </w:r>
      <w:r w:rsidR="005238D0" w:rsidRPr="00E531EE">
        <w:rPr>
          <w:rFonts w:cstheme="minorHAnsi"/>
          <w:sz w:val="24"/>
          <w:szCs w:val="24"/>
        </w:rPr>
        <w:t>cuando finalice</w:t>
      </w:r>
      <w:r w:rsidR="00E06914">
        <w:rPr>
          <w:rFonts w:cstheme="minorHAnsi"/>
          <w:sz w:val="24"/>
          <w:szCs w:val="24"/>
        </w:rPr>
        <w:t xml:space="preserve"> </w:t>
      </w:r>
      <w:r w:rsidR="005238D0" w:rsidRPr="00E531EE">
        <w:rPr>
          <w:rFonts w:cstheme="minorHAnsi"/>
          <w:sz w:val="24"/>
          <w:szCs w:val="24"/>
        </w:rPr>
        <w:t>el contrato de cualquier miembro del personal de planta</w:t>
      </w:r>
      <w:r w:rsidR="00E06914">
        <w:rPr>
          <w:rFonts w:cstheme="minorHAnsi"/>
          <w:sz w:val="24"/>
          <w:szCs w:val="24"/>
        </w:rPr>
        <w:t>, contratista, practicante o convenios</w:t>
      </w:r>
      <w:r w:rsidR="005238D0" w:rsidRPr="00E531EE">
        <w:rPr>
          <w:rFonts w:cstheme="minorHAnsi"/>
          <w:sz w:val="24"/>
          <w:szCs w:val="24"/>
        </w:rPr>
        <w:t xml:space="preserve"> de la </w:t>
      </w:r>
      <w:r w:rsidR="00A97EB8">
        <w:rPr>
          <w:rFonts w:cstheme="minorHAnsi"/>
          <w:sz w:val="24"/>
          <w:szCs w:val="24"/>
        </w:rPr>
        <w:t>C</w:t>
      </w:r>
      <w:r w:rsidR="00E06914">
        <w:rPr>
          <w:rFonts w:cstheme="minorHAnsi"/>
          <w:sz w:val="24"/>
          <w:szCs w:val="24"/>
        </w:rPr>
        <w:t>orporación</w:t>
      </w:r>
      <w:r w:rsidR="005238D0" w:rsidRPr="00E531EE">
        <w:rPr>
          <w:rFonts w:cstheme="minorHAnsi"/>
          <w:sz w:val="24"/>
          <w:szCs w:val="24"/>
        </w:rPr>
        <w:t xml:space="preserve">. </w:t>
      </w:r>
    </w:p>
    <w:p w14:paraId="6B490733" w14:textId="77777777" w:rsidR="005238D0" w:rsidRPr="00E531EE" w:rsidRDefault="002D4CD1" w:rsidP="00E0691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Coordinador</w:t>
      </w:r>
      <w:r w:rsidR="005238D0" w:rsidRPr="00E06914">
        <w:rPr>
          <w:rFonts w:cstheme="minorHAnsi"/>
          <w:b/>
          <w:sz w:val="24"/>
          <w:szCs w:val="24"/>
        </w:rPr>
        <w:t xml:space="preserve"> </w:t>
      </w:r>
      <w:r w:rsidR="00E06914">
        <w:rPr>
          <w:rFonts w:cstheme="minorHAnsi"/>
          <w:b/>
          <w:sz w:val="24"/>
          <w:szCs w:val="24"/>
        </w:rPr>
        <w:t>Oficina de Gestión Admini</w:t>
      </w:r>
      <w:r w:rsidR="001F6B78">
        <w:rPr>
          <w:rFonts w:cstheme="minorHAnsi"/>
          <w:b/>
          <w:sz w:val="24"/>
          <w:szCs w:val="24"/>
        </w:rPr>
        <w:t>s</w:t>
      </w:r>
      <w:r w:rsidR="00E06914">
        <w:rPr>
          <w:rFonts w:cstheme="minorHAnsi"/>
          <w:b/>
          <w:sz w:val="24"/>
          <w:szCs w:val="24"/>
        </w:rPr>
        <w:t>trativa</w:t>
      </w:r>
      <w:r w:rsidR="005238D0" w:rsidRPr="00E531EE">
        <w:rPr>
          <w:rFonts w:cstheme="minorHAnsi"/>
          <w:sz w:val="24"/>
          <w:szCs w:val="24"/>
        </w:rPr>
        <w:t xml:space="preserve">: deberá informar a la </w:t>
      </w:r>
      <w:r w:rsidR="00E06914" w:rsidRPr="00E06914">
        <w:rPr>
          <w:rFonts w:cstheme="minorHAnsi"/>
          <w:sz w:val="24"/>
          <w:szCs w:val="24"/>
        </w:rPr>
        <w:t xml:space="preserve">Jefe de la Oficina Asesora de Direccionamiento Estratégico TIC </w:t>
      </w:r>
      <w:r w:rsidR="005238D0" w:rsidRPr="00E531EE">
        <w:rPr>
          <w:rFonts w:cstheme="minorHAnsi"/>
          <w:sz w:val="24"/>
          <w:szCs w:val="24"/>
        </w:rPr>
        <w:t xml:space="preserve">cuando </w:t>
      </w:r>
      <w:r w:rsidR="00E06914">
        <w:rPr>
          <w:rFonts w:cstheme="minorHAnsi"/>
          <w:sz w:val="24"/>
          <w:szCs w:val="24"/>
        </w:rPr>
        <w:t xml:space="preserve">se requieran procesos o actividades dentro de la infraestructura para la instalación, configuración y adecuación de los equipos de cómputo de la Corporación de sus </w:t>
      </w:r>
      <w:r w:rsidR="005238D0" w:rsidRPr="00E531EE">
        <w:rPr>
          <w:rFonts w:cstheme="minorHAnsi"/>
          <w:sz w:val="24"/>
          <w:szCs w:val="24"/>
        </w:rPr>
        <w:t xml:space="preserve">funcionarios y contratistas. </w:t>
      </w:r>
    </w:p>
    <w:p w14:paraId="6BA60F35" w14:textId="77777777" w:rsidR="002D4CD1" w:rsidRPr="00E531EE" w:rsidRDefault="002D4CD1" w:rsidP="002D4C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Subdirectores, </w:t>
      </w:r>
      <w:r w:rsidRPr="00E06914">
        <w:rPr>
          <w:rFonts w:cstheme="minorHAnsi"/>
          <w:b/>
          <w:sz w:val="24"/>
          <w:szCs w:val="24"/>
        </w:rPr>
        <w:t>Jefe</w:t>
      </w:r>
      <w:r>
        <w:rPr>
          <w:rFonts w:cstheme="minorHAnsi"/>
          <w:b/>
          <w:sz w:val="24"/>
          <w:szCs w:val="24"/>
        </w:rPr>
        <w:t>s</w:t>
      </w:r>
      <w:r w:rsidRPr="00E06914">
        <w:rPr>
          <w:rFonts w:cstheme="minorHAnsi"/>
          <w:b/>
          <w:sz w:val="24"/>
          <w:szCs w:val="24"/>
        </w:rPr>
        <w:t xml:space="preserve"> de </w:t>
      </w:r>
      <w:r>
        <w:rPr>
          <w:rFonts w:cstheme="minorHAnsi"/>
          <w:b/>
          <w:sz w:val="24"/>
          <w:szCs w:val="24"/>
        </w:rPr>
        <w:t>y Coordinadores de Grupo</w:t>
      </w:r>
      <w:r w:rsidRPr="00E531E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Solicitar los permisos y accesos requeridos para cada uno de sus </w:t>
      </w:r>
      <w:proofErr w:type="gramStart"/>
      <w:r>
        <w:rPr>
          <w:rFonts w:cstheme="minorHAnsi"/>
          <w:sz w:val="24"/>
          <w:szCs w:val="24"/>
        </w:rPr>
        <w:t>funcionarios</w:t>
      </w:r>
      <w:proofErr w:type="gramEnd"/>
      <w:r>
        <w:rPr>
          <w:rFonts w:cstheme="minorHAnsi"/>
          <w:sz w:val="24"/>
          <w:szCs w:val="24"/>
        </w:rPr>
        <w:t xml:space="preserve"> así como su cancelación, </w:t>
      </w:r>
      <w:r w:rsidRPr="00E531EE">
        <w:rPr>
          <w:rFonts w:cstheme="minorHAnsi"/>
          <w:sz w:val="24"/>
          <w:szCs w:val="24"/>
        </w:rPr>
        <w:t xml:space="preserve">descritos en la presente política.  </w:t>
      </w:r>
    </w:p>
    <w:p w14:paraId="5CB57118" w14:textId="77777777" w:rsidR="005238D0" w:rsidRPr="00E531EE" w:rsidRDefault="002D455F" w:rsidP="00E531E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Funcionarios, Contratistas, Pasantes y personal que accede a la Información</w:t>
      </w:r>
      <w:r w:rsidR="005238D0" w:rsidRPr="00E531E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Evitar el acceso </w:t>
      </w:r>
      <w:r w:rsidR="005238D0" w:rsidRPr="00E531EE">
        <w:rPr>
          <w:rFonts w:cstheme="minorHAnsi"/>
          <w:sz w:val="24"/>
          <w:szCs w:val="24"/>
        </w:rPr>
        <w:t>a las áreas seguras sin autorización, a excepción que sea en</w:t>
      </w:r>
      <w:r w:rsidR="00E06914">
        <w:rPr>
          <w:rFonts w:cstheme="minorHAnsi"/>
          <w:sz w:val="24"/>
          <w:szCs w:val="24"/>
        </w:rPr>
        <w:t xml:space="preserve"> </w:t>
      </w:r>
      <w:r w:rsidR="005238D0" w:rsidRPr="00E531EE">
        <w:rPr>
          <w:rFonts w:cstheme="minorHAnsi"/>
          <w:sz w:val="24"/>
          <w:szCs w:val="24"/>
        </w:rPr>
        <w:t xml:space="preserve">cumplimiento de sus obligaciones con la </w:t>
      </w:r>
      <w:r w:rsidR="00A97EB8">
        <w:rPr>
          <w:rFonts w:cstheme="minorHAnsi"/>
          <w:sz w:val="24"/>
          <w:szCs w:val="24"/>
        </w:rPr>
        <w:t>C</w:t>
      </w:r>
      <w:r w:rsidR="00E06914">
        <w:rPr>
          <w:rFonts w:cstheme="minorHAnsi"/>
          <w:sz w:val="24"/>
          <w:szCs w:val="24"/>
        </w:rPr>
        <w:t>orporación</w:t>
      </w:r>
      <w:r w:rsidR="005238D0" w:rsidRPr="00E531EE">
        <w:rPr>
          <w:rFonts w:cstheme="minorHAnsi"/>
          <w:sz w:val="24"/>
          <w:szCs w:val="24"/>
        </w:rPr>
        <w:t xml:space="preserve">.   </w:t>
      </w:r>
    </w:p>
    <w:p w14:paraId="37C09404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Dar cumplimiento a esta política. </w:t>
      </w:r>
    </w:p>
    <w:p w14:paraId="71FB1F50" w14:textId="77777777" w:rsidR="00E06914" w:rsidRDefault="00E06914" w:rsidP="00E531EE">
      <w:pPr>
        <w:jc w:val="both"/>
        <w:rPr>
          <w:rFonts w:cstheme="minorHAnsi"/>
          <w:sz w:val="24"/>
          <w:szCs w:val="24"/>
        </w:rPr>
      </w:pPr>
    </w:p>
    <w:p w14:paraId="49ED334D" w14:textId="77777777" w:rsidR="005238D0" w:rsidRPr="00E06914" w:rsidRDefault="005238D0" w:rsidP="00940078">
      <w:pPr>
        <w:pStyle w:val="Ttulo1"/>
      </w:pPr>
      <w:bookmarkStart w:id="33" w:name="_Toc150505983"/>
      <w:r w:rsidRPr="00E06914">
        <w:t xml:space="preserve">8 </w:t>
      </w:r>
      <w:r w:rsidR="002D455F">
        <w:t>SANCIONES</w:t>
      </w:r>
      <w:bookmarkEnd w:id="33"/>
    </w:p>
    <w:p w14:paraId="1C73C33E" w14:textId="77777777" w:rsidR="0054766D" w:rsidRDefault="0054766D" w:rsidP="00E531EE">
      <w:pPr>
        <w:jc w:val="both"/>
        <w:rPr>
          <w:rFonts w:cstheme="minorHAnsi"/>
          <w:sz w:val="24"/>
          <w:szCs w:val="24"/>
        </w:rPr>
      </w:pPr>
    </w:p>
    <w:p w14:paraId="2BD5F8E6" w14:textId="34B4F04E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 xml:space="preserve">El incumplimiento de la Política de Gestión de Activos de Información de la </w:t>
      </w:r>
      <w:r w:rsidR="00DF5C9B">
        <w:rPr>
          <w:rFonts w:cstheme="minorHAnsi"/>
          <w:sz w:val="24"/>
          <w:szCs w:val="24"/>
        </w:rPr>
        <w:t>Corporación</w:t>
      </w:r>
      <w:r w:rsidRPr="00E531EE">
        <w:rPr>
          <w:rFonts w:cstheme="minorHAnsi"/>
          <w:sz w:val="24"/>
          <w:szCs w:val="24"/>
        </w:rPr>
        <w:t xml:space="preserve"> podrá constituir</w:t>
      </w:r>
      <w:r w:rsidR="00E06914">
        <w:rPr>
          <w:rFonts w:cstheme="minorHAnsi"/>
          <w:sz w:val="24"/>
          <w:szCs w:val="24"/>
        </w:rPr>
        <w:t xml:space="preserve"> </w:t>
      </w:r>
      <w:r w:rsidRPr="00E531EE">
        <w:rPr>
          <w:rFonts w:cstheme="minorHAnsi"/>
          <w:sz w:val="24"/>
          <w:szCs w:val="24"/>
        </w:rPr>
        <w:t xml:space="preserve">falta disciplinaria y será sancionada en el marco del Código Disciplinario Único – Ley 734 de 2002. </w:t>
      </w:r>
    </w:p>
    <w:p w14:paraId="4ABA66EC" w14:textId="77777777" w:rsidR="002D455F" w:rsidRDefault="002D455F" w:rsidP="00E531EE">
      <w:pPr>
        <w:jc w:val="both"/>
        <w:rPr>
          <w:rFonts w:cstheme="minorHAnsi"/>
          <w:b/>
          <w:sz w:val="24"/>
          <w:szCs w:val="24"/>
        </w:rPr>
      </w:pPr>
    </w:p>
    <w:p w14:paraId="064837C9" w14:textId="6C0BEF03" w:rsidR="00E06914" w:rsidRDefault="005238D0" w:rsidP="00940078">
      <w:pPr>
        <w:pStyle w:val="Ttulo1"/>
      </w:pPr>
      <w:bookmarkStart w:id="34" w:name="_Toc150505984"/>
      <w:r w:rsidRPr="00E06914">
        <w:lastRenderedPageBreak/>
        <w:t>9 REFERENCIAS</w:t>
      </w:r>
      <w:bookmarkEnd w:id="34"/>
      <w:r w:rsidRPr="00E06914">
        <w:t xml:space="preserve"> </w:t>
      </w:r>
    </w:p>
    <w:p w14:paraId="20DD3416" w14:textId="77777777" w:rsidR="0054766D" w:rsidRPr="0054766D" w:rsidRDefault="0054766D" w:rsidP="0054766D"/>
    <w:p w14:paraId="1B90DBE2" w14:textId="77777777" w:rsidR="005238D0" w:rsidRPr="00E06914" w:rsidRDefault="005238D0" w:rsidP="00E06914">
      <w:pPr>
        <w:pStyle w:val="Prrafodelist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>Ministerio de Tecnologías de la Información y las Comunicaciones, Modelo de Seguridad y</w:t>
      </w:r>
      <w:r w:rsidR="00E06914" w:rsidRPr="00E06914">
        <w:rPr>
          <w:rFonts w:cstheme="minorHAnsi"/>
          <w:sz w:val="24"/>
          <w:szCs w:val="24"/>
        </w:rPr>
        <w:t xml:space="preserve"> </w:t>
      </w:r>
      <w:r w:rsidRPr="00E06914">
        <w:rPr>
          <w:rFonts w:cstheme="minorHAnsi"/>
          <w:sz w:val="24"/>
          <w:szCs w:val="24"/>
        </w:rPr>
        <w:t xml:space="preserve">Privacidad de la Información – 2016. </w:t>
      </w:r>
    </w:p>
    <w:p w14:paraId="1F5039FB" w14:textId="77777777" w:rsidR="005238D0" w:rsidRPr="00E06914" w:rsidRDefault="005238D0" w:rsidP="00E06914">
      <w:pPr>
        <w:pStyle w:val="Prrafodelist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 xml:space="preserve">International </w:t>
      </w:r>
      <w:proofErr w:type="spellStart"/>
      <w:r w:rsidRPr="00E06914">
        <w:rPr>
          <w:rFonts w:cstheme="minorHAnsi"/>
          <w:sz w:val="24"/>
          <w:szCs w:val="24"/>
        </w:rPr>
        <w:t>Organization</w:t>
      </w:r>
      <w:proofErr w:type="spellEnd"/>
      <w:r w:rsidRPr="00E06914">
        <w:rPr>
          <w:rFonts w:cstheme="minorHAnsi"/>
          <w:sz w:val="24"/>
          <w:szCs w:val="24"/>
        </w:rPr>
        <w:t xml:space="preserve"> </w:t>
      </w:r>
      <w:proofErr w:type="spellStart"/>
      <w:r w:rsidRPr="00E06914">
        <w:rPr>
          <w:rFonts w:cstheme="minorHAnsi"/>
          <w:sz w:val="24"/>
          <w:szCs w:val="24"/>
        </w:rPr>
        <w:t>for</w:t>
      </w:r>
      <w:proofErr w:type="spellEnd"/>
      <w:r w:rsidRPr="00E06914">
        <w:rPr>
          <w:rFonts w:cstheme="minorHAnsi"/>
          <w:sz w:val="24"/>
          <w:szCs w:val="24"/>
        </w:rPr>
        <w:t xml:space="preserve"> </w:t>
      </w:r>
      <w:proofErr w:type="spellStart"/>
      <w:r w:rsidRPr="00E06914">
        <w:rPr>
          <w:rFonts w:cstheme="minorHAnsi"/>
          <w:sz w:val="24"/>
          <w:szCs w:val="24"/>
        </w:rPr>
        <w:t>Standardization</w:t>
      </w:r>
      <w:proofErr w:type="spellEnd"/>
      <w:r w:rsidRPr="00E06914">
        <w:rPr>
          <w:rFonts w:cstheme="minorHAnsi"/>
          <w:sz w:val="24"/>
          <w:szCs w:val="24"/>
        </w:rPr>
        <w:t xml:space="preserve">, ISO/IEC 27001:2013 </w:t>
      </w:r>
      <w:proofErr w:type="spellStart"/>
      <w:r w:rsidRPr="00E06914">
        <w:rPr>
          <w:rFonts w:cstheme="minorHAnsi"/>
          <w:sz w:val="24"/>
          <w:szCs w:val="24"/>
        </w:rPr>
        <w:t>Information</w:t>
      </w:r>
      <w:proofErr w:type="spellEnd"/>
      <w:r w:rsidRPr="00E06914">
        <w:rPr>
          <w:rFonts w:cstheme="minorHAnsi"/>
          <w:sz w:val="24"/>
          <w:szCs w:val="24"/>
        </w:rPr>
        <w:t xml:space="preserve"> </w:t>
      </w:r>
      <w:proofErr w:type="spellStart"/>
      <w:r w:rsidRPr="00E06914">
        <w:rPr>
          <w:rFonts w:cstheme="minorHAnsi"/>
          <w:sz w:val="24"/>
          <w:szCs w:val="24"/>
        </w:rPr>
        <w:t>Technology</w:t>
      </w:r>
      <w:proofErr w:type="spellEnd"/>
      <w:r w:rsidR="00E06914" w:rsidRPr="00E06914">
        <w:rPr>
          <w:rFonts w:cstheme="minorHAnsi"/>
          <w:sz w:val="24"/>
          <w:szCs w:val="24"/>
        </w:rPr>
        <w:t xml:space="preserve"> </w:t>
      </w:r>
      <w:r w:rsidRPr="00E06914">
        <w:rPr>
          <w:rFonts w:cstheme="minorHAnsi"/>
          <w:sz w:val="24"/>
          <w:szCs w:val="24"/>
        </w:rPr>
        <w:t xml:space="preserve">– Security </w:t>
      </w:r>
      <w:proofErr w:type="spellStart"/>
      <w:r w:rsidRPr="00E06914">
        <w:rPr>
          <w:rFonts w:cstheme="minorHAnsi"/>
          <w:sz w:val="24"/>
          <w:szCs w:val="24"/>
        </w:rPr>
        <w:t>Techniques</w:t>
      </w:r>
      <w:proofErr w:type="spellEnd"/>
      <w:r w:rsidRPr="00E06914">
        <w:rPr>
          <w:rFonts w:cstheme="minorHAnsi"/>
          <w:sz w:val="24"/>
          <w:szCs w:val="24"/>
        </w:rPr>
        <w:t xml:space="preserve"> – </w:t>
      </w:r>
      <w:proofErr w:type="spellStart"/>
      <w:r w:rsidRPr="00E06914">
        <w:rPr>
          <w:rFonts w:cstheme="minorHAnsi"/>
          <w:sz w:val="24"/>
          <w:szCs w:val="24"/>
        </w:rPr>
        <w:t>Information</w:t>
      </w:r>
      <w:proofErr w:type="spellEnd"/>
      <w:r w:rsidRPr="00E06914">
        <w:rPr>
          <w:rFonts w:cstheme="minorHAnsi"/>
          <w:sz w:val="24"/>
          <w:szCs w:val="24"/>
        </w:rPr>
        <w:t xml:space="preserve"> Security Management </w:t>
      </w:r>
      <w:proofErr w:type="spellStart"/>
      <w:r w:rsidRPr="00E06914">
        <w:rPr>
          <w:rFonts w:cstheme="minorHAnsi"/>
          <w:sz w:val="24"/>
          <w:szCs w:val="24"/>
        </w:rPr>
        <w:t>Systems</w:t>
      </w:r>
      <w:proofErr w:type="spellEnd"/>
      <w:r w:rsidRPr="00E06914">
        <w:rPr>
          <w:rFonts w:cstheme="minorHAnsi"/>
          <w:sz w:val="24"/>
          <w:szCs w:val="24"/>
        </w:rPr>
        <w:t xml:space="preserve">. </w:t>
      </w:r>
    </w:p>
    <w:p w14:paraId="63CD1398" w14:textId="77777777" w:rsidR="00E06914" w:rsidRPr="00E06914" w:rsidRDefault="005238D0" w:rsidP="00E06914">
      <w:pPr>
        <w:pStyle w:val="Prrafodelist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>Icontec Internacional Guía Técnica Colombiana NTC-ISO/IEC 27002, Técnicas de seguridad.</w:t>
      </w:r>
    </w:p>
    <w:p w14:paraId="4D759E03" w14:textId="77777777" w:rsidR="005238D0" w:rsidRPr="00E06914" w:rsidRDefault="005238D0" w:rsidP="00E06914">
      <w:pPr>
        <w:pStyle w:val="Prrafodelist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 xml:space="preserve">Código de Práctica para controles de seguridad de la información - 2015. </w:t>
      </w:r>
    </w:p>
    <w:p w14:paraId="343BB33B" w14:textId="77777777" w:rsidR="005238D0" w:rsidRPr="00E06914" w:rsidRDefault="00E06914" w:rsidP="00E06914">
      <w:pPr>
        <w:pStyle w:val="Prrafodelist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E06914">
        <w:rPr>
          <w:rFonts w:cstheme="minorHAnsi"/>
          <w:sz w:val="24"/>
          <w:szCs w:val="24"/>
        </w:rPr>
        <w:t>C</w:t>
      </w:r>
      <w:r w:rsidR="005238D0" w:rsidRPr="00E06914">
        <w:rPr>
          <w:rFonts w:cstheme="minorHAnsi"/>
          <w:sz w:val="24"/>
          <w:szCs w:val="24"/>
        </w:rPr>
        <w:t xml:space="preserve">umplimiento de sus obligaciones con la </w:t>
      </w:r>
      <w:r>
        <w:rPr>
          <w:rFonts w:cstheme="minorHAnsi"/>
          <w:sz w:val="24"/>
          <w:szCs w:val="24"/>
        </w:rPr>
        <w:t>Corporación</w:t>
      </w:r>
      <w:r w:rsidR="005238D0" w:rsidRPr="00E06914">
        <w:rPr>
          <w:rFonts w:cstheme="minorHAnsi"/>
          <w:sz w:val="24"/>
          <w:szCs w:val="24"/>
        </w:rPr>
        <w:t>.</w:t>
      </w:r>
    </w:p>
    <w:p w14:paraId="7157A59D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  <w:r w:rsidRPr="00E531EE">
        <w:rPr>
          <w:rFonts w:cstheme="minorHAnsi"/>
          <w:sz w:val="24"/>
          <w:szCs w:val="24"/>
        </w:rPr>
        <w:t>Dar cumplimiento a esta política.</w:t>
      </w:r>
    </w:p>
    <w:p w14:paraId="3C949954" w14:textId="77777777" w:rsidR="0054766D" w:rsidRDefault="0054766D" w:rsidP="00940078">
      <w:pPr>
        <w:pStyle w:val="Ttulo1"/>
      </w:pPr>
    </w:p>
    <w:p w14:paraId="2E7CEB23" w14:textId="6123FC58" w:rsidR="001550D5" w:rsidRPr="001550D5" w:rsidRDefault="00940078" w:rsidP="00940078">
      <w:pPr>
        <w:pStyle w:val="Ttulo1"/>
      </w:pPr>
      <w:bookmarkStart w:id="35" w:name="_Toc150505985"/>
      <w:r>
        <w:t>10.</w:t>
      </w:r>
      <w:r w:rsidR="001550D5" w:rsidRPr="001550D5">
        <w:t>APROBACIÓN Y REVISIÓN DE LAS POLÍTICAS</w:t>
      </w:r>
      <w:bookmarkEnd w:id="35"/>
    </w:p>
    <w:p w14:paraId="0955625A" w14:textId="77777777" w:rsidR="001550D5" w:rsidRDefault="001550D5" w:rsidP="001550D5">
      <w:pPr>
        <w:jc w:val="both"/>
        <w:rPr>
          <w:rFonts w:cstheme="minorHAnsi"/>
          <w:sz w:val="24"/>
          <w:szCs w:val="24"/>
        </w:rPr>
      </w:pPr>
    </w:p>
    <w:p w14:paraId="2BAAD8DC" w14:textId="77777777" w:rsidR="005238D0" w:rsidRDefault="001550D5" w:rsidP="001550D5">
      <w:pPr>
        <w:jc w:val="both"/>
        <w:rPr>
          <w:rFonts w:cstheme="minorHAnsi"/>
          <w:sz w:val="24"/>
          <w:szCs w:val="24"/>
        </w:rPr>
      </w:pPr>
      <w:r w:rsidRPr="001550D5">
        <w:rPr>
          <w:rFonts w:cstheme="minorHAnsi"/>
          <w:sz w:val="24"/>
          <w:szCs w:val="24"/>
        </w:rPr>
        <w:t xml:space="preserve">Las políticas aquí definidas se harán efectivas a partir de su aprobación por la </w:t>
      </w:r>
      <w:r>
        <w:rPr>
          <w:rFonts w:cstheme="minorHAnsi"/>
          <w:sz w:val="24"/>
          <w:szCs w:val="24"/>
        </w:rPr>
        <w:t xml:space="preserve">Oficina Asesora de Direccionamiento Estratégico TIC </w:t>
      </w:r>
      <w:r w:rsidRPr="001550D5">
        <w:rPr>
          <w:rFonts w:cstheme="minorHAnsi"/>
          <w:sz w:val="24"/>
          <w:szCs w:val="24"/>
        </w:rPr>
        <w:t xml:space="preserve">y serán revisadas por lo menos anualmente, cuando existan incidentes de seguridad de la información o cuando se produzcan cambios estructurales considerables, esto con el fin de asegurar su vigencia y aplicabilidad dentro de </w:t>
      </w:r>
      <w:r>
        <w:rPr>
          <w:rFonts w:cstheme="minorHAnsi"/>
          <w:sz w:val="24"/>
          <w:szCs w:val="24"/>
        </w:rPr>
        <w:t>la Corporación</w:t>
      </w:r>
      <w:r w:rsidRPr="001550D5">
        <w:rPr>
          <w:rFonts w:cstheme="minorHAnsi"/>
          <w:sz w:val="24"/>
          <w:szCs w:val="24"/>
        </w:rPr>
        <w:t>.</w:t>
      </w:r>
    </w:p>
    <w:p w14:paraId="544E324F" w14:textId="77777777" w:rsidR="00635A49" w:rsidRDefault="00635A49" w:rsidP="00E531EE">
      <w:pPr>
        <w:jc w:val="both"/>
        <w:rPr>
          <w:rFonts w:cstheme="minorHAnsi"/>
          <w:sz w:val="24"/>
          <w:szCs w:val="24"/>
        </w:rPr>
      </w:pPr>
    </w:p>
    <w:tbl>
      <w:tblPr>
        <w:tblpPr w:leftFromText="141" w:rightFromText="141" w:bottomFromText="155" w:vertAnchor="text" w:tblpXSpec="center"/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9"/>
        <w:gridCol w:w="2616"/>
        <w:gridCol w:w="2883"/>
      </w:tblGrid>
      <w:tr w:rsidR="00635A49" w14:paraId="3B24A967" w14:textId="77777777" w:rsidTr="001E4984">
        <w:trPr>
          <w:trHeight w:val="457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CD7FD" w14:textId="77777777" w:rsidR="00635A49" w:rsidRPr="001550D5" w:rsidRDefault="00635A49" w:rsidP="001E4984">
            <w:pPr>
              <w:spacing w:line="27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val="es-VE" w:eastAsia="es-ES"/>
              </w:rPr>
            </w:pPr>
            <w:r w:rsidRPr="001550D5">
              <w:rPr>
                <w:b/>
                <w:bCs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6F633" w14:textId="77777777" w:rsidR="00635A49" w:rsidRPr="001550D5" w:rsidRDefault="00635A49" w:rsidP="001E49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550D5">
              <w:rPr>
                <w:b/>
                <w:bCs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FF4F2" w14:textId="77777777" w:rsidR="00635A49" w:rsidRPr="001550D5" w:rsidRDefault="00635A49" w:rsidP="001E49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550D5">
              <w:rPr>
                <w:b/>
                <w:bCs/>
                <w:sz w:val="24"/>
                <w:szCs w:val="24"/>
                <w:lang w:eastAsia="zh-CN"/>
              </w:rPr>
              <w:t>APROBÓ</w:t>
            </w:r>
          </w:p>
        </w:tc>
      </w:tr>
      <w:tr w:rsidR="001550D5" w14:paraId="7C68419B" w14:textId="77777777" w:rsidTr="001E4984">
        <w:trPr>
          <w:trHeight w:val="2071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A4D2" w14:textId="77777777" w:rsidR="001550D5" w:rsidRPr="001550D5" w:rsidRDefault="001550D5" w:rsidP="001550D5">
            <w:pPr>
              <w:spacing w:line="276" w:lineRule="auto"/>
              <w:jc w:val="center"/>
              <w:rPr>
                <w:sz w:val="24"/>
                <w:szCs w:val="24"/>
                <w:lang w:eastAsia="zh-CN"/>
              </w:rPr>
            </w:pPr>
            <w:r w:rsidRPr="001550D5">
              <w:rPr>
                <w:sz w:val="24"/>
                <w:szCs w:val="24"/>
                <w:lang w:eastAsia="zh-CN"/>
              </w:rPr>
              <w:t>Nombre:</w:t>
            </w:r>
            <w:r>
              <w:rPr>
                <w:sz w:val="24"/>
                <w:szCs w:val="24"/>
                <w:lang w:eastAsia="zh-CN"/>
              </w:rPr>
              <w:t xml:space="preserve"> Mauricio </w:t>
            </w:r>
            <w:proofErr w:type="spellStart"/>
            <w:r>
              <w:rPr>
                <w:sz w:val="24"/>
                <w:szCs w:val="24"/>
                <w:lang w:eastAsia="zh-CN"/>
              </w:rPr>
              <w:t>Rodriguez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zh-CN"/>
              </w:rPr>
              <w:t>Garcia</w:t>
            </w:r>
            <w:proofErr w:type="spellEnd"/>
          </w:p>
          <w:p w14:paraId="3D56BBF2" w14:textId="77777777" w:rsidR="001550D5" w:rsidRDefault="001550D5" w:rsidP="001550D5">
            <w:pPr>
              <w:spacing w:line="276" w:lineRule="auto"/>
              <w:jc w:val="center"/>
              <w:rPr>
                <w:sz w:val="24"/>
                <w:szCs w:val="24"/>
                <w:lang w:eastAsia="zh-CN"/>
              </w:rPr>
            </w:pPr>
            <w:r w:rsidRPr="001550D5">
              <w:rPr>
                <w:sz w:val="24"/>
                <w:szCs w:val="24"/>
                <w:lang w:eastAsia="zh-CN"/>
              </w:rPr>
              <w:t>Cargo:</w:t>
            </w:r>
            <w:r>
              <w:rPr>
                <w:sz w:val="24"/>
                <w:szCs w:val="24"/>
                <w:lang w:eastAsia="zh-CN"/>
              </w:rPr>
              <w:t xml:space="preserve"> Profesional Universitario Oficina Asesora de Direccionamiento Estratégico TIC</w:t>
            </w:r>
          </w:p>
          <w:p w14:paraId="4374FA78" w14:textId="77777777" w:rsidR="001550D5" w:rsidRPr="001550D5" w:rsidRDefault="001550D5" w:rsidP="001550D5">
            <w:pPr>
              <w:spacing w:line="276" w:lineRule="auto"/>
              <w:jc w:val="center"/>
              <w:rPr>
                <w:rFonts w:ascii="Arial" w:hAnsi="Arial"/>
                <w:sz w:val="24"/>
                <w:szCs w:val="24"/>
                <w:lang w:val="es-VE"/>
              </w:rPr>
            </w:pPr>
            <w:r w:rsidRPr="001550D5">
              <w:rPr>
                <w:sz w:val="24"/>
                <w:szCs w:val="24"/>
                <w:lang w:eastAsia="zh-CN"/>
              </w:rPr>
              <w:t xml:space="preserve">Fecha: </w:t>
            </w:r>
            <w:r>
              <w:rPr>
                <w:sz w:val="24"/>
                <w:szCs w:val="24"/>
                <w:lang w:eastAsia="zh-CN"/>
              </w:rPr>
              <w:t>02</w:t>
            </w:r>
            <w:r w:rsidRPr="001550D5">
              <w:rPr>
                <w:sz w:val="24"/>
                <w:szCs w:val="24"/>
                <w:lang w:eastAsia="zh-CN"/>
              </w:rPr>
              <w:t>-</w:t>
            </w:r>
            <w:r>
              <w:rPr>
                <w:sz w:val="24"/>
                <w:szCs w:val="24"/>
                <w:lang w:eastAsia="zh-CN"/>
              </w:rPr>
              <w:t>08</w:t>
            </w:r>
            <w:r w:rsidRPr="001550D5">
              <w:rPr>
                <w:sz w:val="24"/>
                <w:szCs w:val="24"/>
                <w:lang w:eastAsia="zh-CN"/>
              </w:rPr>
              <w:t>-202</w:t>
            </w:r>
            <w:r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9B956" w14:textId="77777777" w:rsidR="001550D5" w:rsidRPr="001550D5" w:rsidRDefault="001550D5" w:rsidP="001550D5">
            <w:pPr>
              <w:spacing w:line="276" w:lineRule="auto"/>
              <w:jc w:val="center"/>
              <w:rPr>
                <w:sz w:val="24"/>
                <w:szCs w:val="24"/>
                <w:lang w:eastAsia="zh-CN"/>
              </w:rPr>
            </w:pPr>
            <w:r w:rsidRPr="001550D5">
              <w:rPr>
                <w:sz w:val="24"/>
                <w:szCs w:val="24"/>
                <w:lang w:eastAsia="zh-CN"/>
              </w:rPr>
              <w:t>Nombre:</w:t>
            </w:r>
            <w:r>
              <w:rPr>
                <w:sz w:val="24"/>
                <w:szCs w:val="24"/>
                <w:lang w:eastAsia="zh-CN"/>
              </w:rPr>
              <w:t xml:space="preserve"> Gladys Katherinne Silva Garibello</w:t>
            </w:r>
          </w:p>
          <w:p w14:paraId="65082016" w14:textId="77777777" w:rsidR="001550D5" w:rsidRDefault="001550D5" w:rsidP="001550D5">
            <w:pPr>
              <w:spacing w:line="276" w:lineRule="auto"/>
              <w:jc w:val="center"/>
              <w:rPr>
                <w:sz w:val="24"/>
                <w:szCs w:val="24"/>
                <w:lang w:eastAsia="zh-CN"/>
              </w:rPr>
            </w:pPr>
            <w:r w:rsidRPr="001550D5">
              <w:rPr>
                <w:sz w:val="24"/>
                <w:szCs w:val="24"/>
                <w:lang w:eastAsia="zh-CN"/>
              </w:rPr>
              <w:t>Cargo:</w:t>
            </w:r>
            <w:r>
              <w:rPr>
                <w:sz w:val="24"/>
                <w:szCs w:val="24"/>
                <w:lang w:eastAsia="zh-CN"/>
              </w:rPr>
              <w:t xml:space="preserve"> Jefe Oficina Asesora de Direccionamiento Estratégico TIC</w:t>
            </w:r>
          </w:p>
          <w:p w14:paraId="03C3D1F9" w14:textId="77777777" w:rsidR="001550D5" w:rsidRPr="001550D5" w:rsidRDefault="001550D5" w:rsidP="001550D5">
            <w:pPr>
              <w:spacing w:line="276" w:lineRule="auto"/>
              <w:jc w:val="center"/>
              <w:rPr>
                <w:rFonts w:ascii="Arial" w:hAnsi="Arial"/>
                <w:sz w:val="24"/>
                <w:szCs w:val="24"/>
                <w:lang w:val="es-VE"/>
              </w:rPr>
            </w:pPr>
            <w:r w:rsidRPr="001550D5">
              <w:rPr>
                <w:sz w:val="24"/>
                <w:szCs w:val="24"/>
                <w:lang w:eastAsia="zh-CN"/>
              </w:rPr>
              <w:t xml:space="preserve">Fecha: </w:t>
            </w:r>
            <w:r>
              <w:rPr>
                <w:sz w:val="24"/>
                <w:szCs w:val="24"/>
                <w:lang w:eastAsia="zh-CN"/>
              </w:rPr>
              <w:t>03</w:t>
            </w:r>
            <w:r w:rsidRPr="001550D5">
              <w:rPr>
                <w:sz w:val="24"/>
                <w:szCs w:val="24"/>
                <w:lang w:eastAsia="zh-CN"/>
              </w:rPr>
              <w:t>-</w:t>
            </w:r>
            <w:r>
              <w:rPr>
                <w:sz w:val="24"/>
                <w:szCs w:val="24"/>
                <w:lang w:eastAsia="zh-CN"/>
              </w:rPr>
              <w:t>08</w:t>
            </w:r>
            <w:r w:rsidRPr="001550D5">
              <w:rPr>
                <w:sz w:val="24"/>
                <w:szCs w:val="24"/>
                <w:lang w:eastAsia="zh-CN"/>
              </w:rPr>
              <w:t>-202</w:t>
            </w:r>
            <w:r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AF91B" w14:textId="77777777" w:rsidR="001550D5" w:rsidRDefault="002D455F" w:rsidP="001550D5">
            <w:pPr>
              <w:spacing w:line="276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Comité Institucional de Gestión del desempeño</w:t>
            </w:r>
          </w:p>
          <w:p w14:paraId="5F132466" w14:textId="77777777" w:rsidR="001550D5" w:rsidRPr="001550D5" w:rsidRDefault="001550D5" w:rsidP="001550D5">
            <w:pPr>
              <w:spacing w:line="276" w:lineRule="auto"/>
              <w:jc w:val="center"/>
              <w:rPr>
                <w:rFonts w:ascii="Arial" w:hAnsi="Arial"/>
                <w:sz w:val="24"/>
                <w:szCs w:val="24"/>
                <w:lang w:val="es-VE"/>
              </w:rPr>
            </w:pPr>
            <w:r w:rsidRPr="001550D5">
              <w:rPr>
                <w:sz w:val="24"/>
                <w:szCs w:val="24"/>
                <w:lang w:eastAsia="zh-CN"/>
              </w:rPr>
              <w:t xml:space="preserve">Fecha: </w:t>
            </w:r>
            <w:r>
              <w:rPr>
                <w:sz w:val="24"/>
                <w:szCs w:val="24"/>
                <w:lang w:eastAsia="zh-CN"/>
              </w:rPr>
              <w:t>03</w:t>
            </w:r>
            <w:r w:rsidRPr="001550D5">
              <w:rPr>
                <w:sz w:val="24"/>
                <w:szCs w:val="24"/>
                <w:lang w:eastAsia="zh-CN"/>
              </w:rPr>
              <w:t>-</w:t>
            </w:r>
            <w:r>
              <w:rPr>
                <w:sz w:val="24"/>
                <w:szCs w:val="24"/>
                <w:lang w:eastAsia="zh-CN"/>
              </w:rPr>
              <w:t>08</w:t>
            </w:r>
            <w:r w:rsidRPr="001550D5">
              <w:rPr>
                <w:sz w:val="24"/>
                <w:szCs w:val="24"/>
                <w:lang w:eastAsia="zh-CN"/>
              </w:rPr>
              <w:t>-202</w:t>
            </w:r>
            <w:r>
              <w:rPr>
                <w:sz w:val="24"/>
                <w:szCs w:val="24"/>
                <w:lang w:eastAsia="zh-CN"/>
              </w:rPr>
              <w:t>3</w:t>
            </w:r>
          </w:p>
        </w:tc>
      </w:tr>
    </w:tbl>
    <w:p w14:paraId="46A9CE5F" w14:textId="77777777" w:rsidR="00635A49" w:rsidRPr="00E531EE" w:rsidRDefault="00635A49" w:rsidP="00E531EE">
      <w:pPr>
        <w:jc w:val="both"/>
        <w:rPr>
          <w:rFonts w:cstheme="minorHAnsi"/>
          <w:sz w:val="24"/>
          <w:szCs w:val="24"/>
        </w:rPr>
      </w:pPr>
    </w:p>
    <w:p w14:paraId="7B5EDE1C" w14:textId="77777777" w:rsidR="005238D0" w:rsidRPr="00E06914" w:rsidRDefault="005238D0" w:rsidP="00940078">
      <w:pPr>
        <w:pStyle w:val="Ttulo1"/>
      </w:pPr>
      <w:bookmarkStart w:id="36" w:name="_Toc150505986"/>
      <w:r w:rsidRPr="00E06914">
        <w:lastRenderedPageBreak/>
        <w:t>1</w:t>
      </w:r>
      <w:r w:rsidR="00635A49">
        <w:t>1</w:t>
      </w:r>
      <w:r w:rsidR="00E06914" w:rsidRPr="00E06914">
        <w:t>.</w:t>
      </w:r>
      <w:r w:rsidRPr="00E06914">
        <w:t xml:space="preserve">  CONTROL DE CAMBIOS</w:t>
      </w:r>
      <w:bookmarkEnd w:id="36"/>
    </w:p>
    <w:p w14:paraId="017BE2F1" w14:textId="77777777" w:rsidR="005238D0" w:rsidRPr="00E531EE" w:rsidRDefault="005238D0" w:rsidP="00E531EE">
      <w:pPr>
        <w:jc w:val="both"/>
        <w:rPr>
          <w:rFonts w:cstheme="minorHAnsi"/>
          <w:sz w:val="24"/>
          <w:szCs w:val="24"/>
        </w:rPr>
      </w:pPr>
    </w:p>
    <w:tbl>
      <w:tblPr>
        <w:tblW w:w="6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240"/>
        <w:gridCol w:w="4060"/>
      </w:tblGrid>
      <w:tr w:rsidR="00D73437" w:rsidRPr="00D73437" w14:paraId="6CC12E5B" w14:textId="77777777" w:rsidTr="00D73437">
        <w:trPr>
          <w:trHeight w:val="300"/>
          <w:jc w:val="center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1999D53E" w14:textId="77777777" w:rsidR="00D73437" w:rsidRPr="00D73437" w:rsidRDefault="00D73437" w:rsidP="00D734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bookmarkStart w:id="37" w:name="_GoBack"/>
            <w:r w:rsidRPr="00D73437">
              <w:rPr>
                <w:rFonts w:ascii="Arial" w:eastAsia="Times New Roman" w:hAnsi="Arial" w:cs="Arial"/>
                <w:color w:val="000000"/>
                <w:lang w:eastAsia="es-CO"/>
              </w:rPr>
              <w:t>FECHA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3D965BED" w14:textId="77777777" w:rsidR="00D73437" w:rsidRPr="00D73437" w:rsidRDefault="00D73437" w:rsidP="00D734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73437">
              <w:rPr>
                <w:rFonts w:ascii="Arial" w:eastAsia="Times New Roman" w:hAnsi="Arial" w:cs="Arial"/>
                <w:color w:val="000000"/>
                <w:lang w:eastAsia="es-CO"/>
              </w:rPr>
              <w:t>VERSIÓN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vAlign w:val="center"/>
            <w:hideMark/>
          </w:tcPr>
          <w:p w14:paraId="4C5179F9" w14:textId="77777777" w:rsidR="00D73437" w:rsidRPr="00D73437" w:rsidRDefault="00D73437" w:rsidP="00D734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73437">
              <w:rPr>
                <w:rFonts w:ascii="Arial" w:eastAsia="Times New Roman" w:hAnsi="Arial" w:cs="Arial"/>
                <w:color w:val="000000"/>
                <w:lang w:eastAsia="es-CO"/>
              </w:rPr>
              <w:t>DESCRIPCIÓN</w:t>
            </w:r>
          </w:p>
        </w:tc>
      </w:tr>
      <w:tr w:rsidR="00D73437" w:rsidRPr="00D73437" w14:paraId="6FA5F2CD" w14:textId="77777777" w:rsidTr="00D73437">
        <w:trPr>
          <w:trHeight w:val="876"/>
          <w:jc w:val="center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3E49" w14:textId="77777777" w:rsidR="00D73437" w:rsidRPr="00D73437" w:rsidRDefault="00D73437" w:rsidP="00D734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73437">
              <w:rPr>
                <w:rFonts w:ascii="Arial" w:eastAsia="Times New Roman" w:hAnsi="Arial" w:cs="Arial"/>
                <w:color w:val="000000"/>
                <w:lang w:eastAsia="es-CO"/>
              </w:rPr>
              <w:t>1/12/2023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5FA5" w14:textId="77777777" w:rsidR="00D73437" w:rsidRPr="00D73437" w:rsidRDefault="00D73437" w:rsidP="00D734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73437">
              <w:rPr>
                <w:rFonts w:ascii="Arial" w:eastAsia="Times New Roman" w:hAnsi="Arial" w:cs="Arial"/>
                <w:color w:val="000000"/>
                <w:lang w:eastAsia="es-CO"/>
              </w:rPr>
              <w:t>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810B6" w14:textId="77777777" w:rsidR="00D73437" w:rsidRPr="00D73437" w:rsidRDefault="00D73437" w:rsidP="00D734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73437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implementa Documento </w:t>
            </w:r>
            <w:proofErr w:type="spellStart"/>
            <w:r w:rsidRPr="00D73437">
              <w:rPr>
                <w:rFonts w:ascii="Arial" w:eastAsia="Times New Roman" w:hAnsi="Arial" w:cs="Arial"/>
                <w:color w:val="000000"/>
                <w:lang w:eastAsia="es-CO"/>
              </w:rPr>
              <w:t>Estrategico</w:t>
            </w:r>
            <w:proofErr w:type="spellEnd"/>
          </w:p>
        </w:tc>
      </w:tr>
      <w:bookmarkEnd w:id="37"/>
    </w:tbl>
    <w:p w14:paraId="58435173" w14:textId="77777777" w:rsidR="005238D0" w:rsidRPr="00E531EE" w:rsidRDefault="005238D0" w:rsidP="00E06914">
      <w:pPr>
        <w:jc w:val="both"/>
        <w:rPr>
          <w:rFonts w:cstheme="minorHAnsi"/>
          <w:sz w:val="24"/>
          <w:szCs w:val="24"/>
        </w:rPr>
      </w:pPr>
    </w:p>
    <w:sectPr w:rsidR="005238D0" w:rsidRPr="00E531EE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B70D7" w14:textId="77777777" w:rsidR="00320750" w:rsidRDefault="00320750" w:rsidP="00E531EE">
      <w:pPr>
        <w:spacing w:after="0" w:line="240" w:lineRule="auto"/>
      </w:pPr>
      <w:r>
        <w:separator/>
      </w:r>
    </w:p>
  </w:endnote>
  <w:endnote w:type="continuationSeparator" w:id="0">
    <w:p w14:paraId="5D636EE5" w14:textId="77777777" w:rsidR="00320750" w:rsidRDefault="00320750" w:rsidP="00E5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8329" w14:textId="77777777" w:rsidR="00320750" w:rsidRDefault="00320750" w:rsidP="00E531EE">
      <w:pPr>
        <w:spacing w:after="0" w:line="240" w:lineRule="auto"/>
      </w:pPr>
      <w:r>
        <w:separator/>
      </w:r>
    </w:p>
  </w:footnote>
  <w:footnote w:type="continuationSeparator" w:id="0">
    <w:p w14:paraId="03981AE4" w14:textId="77777777" w:rsidR="00320750" w:rsidRDefault="00320750" w:rsidP="00E5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4645"/>
      <w:gridCol w:w="992"/>
      <w:gridCol w:w="1701"/>
    </w:tblGrid>
    <w:tr w:rsidR="005A619C" w:rsidRPr="00EC34E9" w14:paraId="53376426" w14:textId="77777777" w:rsidTr="00D73437">
      <w:trPr>
        <w:trHeight w:val="278"/>
      </w:trPr>
      <w:tc>
        <w:tcPr>
          <w:tcW w:w="1446" w:type="dxa"/>
          <w:vMerge w:val="restart"/>
        </w:tcPr>
        <w:p w14:paraId="02569E86" w14:textId="77777777" w:rsidR="005A619C" w:rsidRPr="00EC34E9" w:rsidRDefault="005A619C" w:rsidP="00E531EE">
          <w:pPr>
            <w:spacing w:after="0" w:line="240" w:lineRule="auto"/>
            <w:jc w:val="center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  <w:noProof/>
              <w:lang w:eastAsia="es-CO"/>
            </w:rPr>
            <w:drawing>
              <wp:inline distT="0" distB="0" distL="0" distR="0" wp14:anchorId="52DD315C" wp14:editId="0ABB6C71">
                <wp:extent cx="702945" cy="791845"/>
                <wp:effectExtent l="0" t="0" r="1905" b="8255"/>
                <wp:docPr id="2" name="Imagen 2" descr="LOG-INTER-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-INTER-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94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5" w:type="dxa"/>
          <w:vMerge w:val="restart"/>
        </w:tcPr>
        <w:p w14:paraId="500C2C95" w14:textId="77777777" w:rsidR="005A619C" w:rsidRPr="00EC34E9" w:rsidRDefault="005A619C" w:rsidP="00E531EE">
          <w:pPr>
            <w:spacing w:after="0" w:line="240" w:lineRule="auto"/>
            <w:jc w:val="center"/>
            <w:rPr>
              <w:rFonts w:ascii="Arial" w:eastAsia="Times New Roman" w:hAnsi="Arial" w:cs="Arial"/>
            </w:rPr>
          </w:pPr>
        </w:p>
        <w:p w14:paraId="7E1728EB" w14:textId="7D09947B" w:rsidR="005A619C" w:rsidRDefault="005A619C" w:rsidP="00E531EE">
          <w:pPr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4"/>
            </w:rPr>
          </w:pPr>
          <w:r w:rsidRPr="00EC34E9">
            <w:rPr>
              <w:rFonts w:ascii="Arial" w:eastAsia="Times New Roman" w:hAnsi="Arial" w:cs="Arial"/>
              <w:sz w:val="24"/>
              <w:szCs w:val="24"/>
            </w:rPr>
            <w:t xml:space="preserve">POLÍTICA DE </w:t>
          </w:r>
          <w:r>
            <w:rPr>
              <w:rFonts w:ascii="Arial" w:eastAsia="Times New Roman" w:hAnsi="Arial" w:cs="Arial"/>
              <w:sz w:val="24"/>
              <w:szCs w:val="24"/>
            </w:rPr>
            <w:t>CONTROL DE ACCESO A LA INFRAESTRUCTURA DE TI</w:t>
          </w:r>
        </w:p>
        <w:p w14:paraId="5989B994" w14:textId="77777777" w:rsidR="005A619C" w:rsidRDefault="005A619C" w:rsidP="00E531EE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</w:pPr>
        </w:p>
        <w:p w14:paraId="13A14680" w14:textId="77777777" w:rsidR="005A619C" w:rsidRPr="00EC34E9" w:rsidRDefault="005A619C" w:rsidP="00E531EE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</w:pPr>
          <w:r w:rsidRPr="00EC34E9">
            <w:rPr>
              <w:rFonts w:ascii="Arial" w:eastAsia="Times New Roman" w:hAnsi="Arial" w:cs="Arial"/>
              <w:b/>
              <w:color w:val="808080"/>
              <w:sz w:val="24"/>
              <w:szCs w:val="24"/>
            </w:rPr>
            <w:t>COPIA CONTROLADA</w:t>
          </w:r>
        </w:p>
      </w:tc>
      <w:tc>
        <w:tcPr>
          <w:tcW w:w="992" w:type="dxa"/>
          <w:vAlign w:val="center"/>
        </w:tcPr>
        <w:p w14:paraId="641F2B24" w14:textId="6CA743CC" w:rsidR="005A619C" w:rsidRPr="00EC34E9" w:rsidRDefault="005A619C" w:rsidP="00E531EE">
          <w:pPr>
            <w:spacing w:after="0" w:line="240" w:lineRule="auto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</w:rPr>
            <w:t>Código:</w:t>
          </w:r>
        </w:p>
      </w:tc>
      <w:tc>
        <w:tcPr>
          <w:tcW w:w="1701" w:type="dxa"/>
          <w:vAlign w:val="center"/>
        </w:tcPr>
        <w:p w14:paraId="5A2832F2" w14:textId="4ADA7FA4" w:rsidR="005A619C" w:rsidRPr="00EC34E9" w:rsidRDefault="00D73437" w:rsidP="00D73437">
          <w:pPr>
            <w:tabs>
              <w:tab w:val="left" w:pos="225"/>
              <w:tab w:val="center" w:pos="775"/>
            </w:tabs>
            <w:spacing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</w:rPr>
            <w:t>DE_DT_005</w:t>
          </w:r>
        </w:p>
      </w:tc>
    </w:tr>
    <w:tr w:rsidR="005A619C" w:rsidRPr="00EC34E9" w14:paraId="0F13631E" w14:textId="77777777" w:rsidTr="00F31FC3">
      <w:trPr>
        <w:trHeight w:val="516"/>
      </w:trPr>
      <w:tc>
        <w:tcPr>
          <w:tcW w:w="1446" w:type="dxa"/>
          <w:vMerge/>
        </w:tcPr>
        <w:p w14:paraId="0F09F7C6" w14:textId="77777777" w:rsidR="005A619C" w:rsidRPr="00EC34E9" w:rsidRDefault="005A619C" w:rsidP="00E531EE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4645" w:type="dxa"/>
          <w:vMerge/>
        </w:tcPr>
        <w:p w14:paraId="0C7324F9" w14:textId="77777777" w:rsidR="005A619C" w:rsidRPr="00EC34E9" w:rsidRDefault="005A619C" w:rsidP="00E531EE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2693" w:type="dxa"/>
          <w:gridSpan w:val="2"/>
          <w:vAlign w:val="center"/>
        </w:tcPr>
        <w:p w14:paraId="385E2738" w14:textId="7B7BE942" w:rsidR="005A619C" w:rsidRPr="00EC34E9" w:rsidRDefault="005A619C" w:rsidP="00E531EE">
          <w:pPr>
            <w:spacing w:after="0" w:line="240" w:lineRule="auto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</w:rPr>
            <w:t>Versión:</w:t>
          </w:r>
          <w:r>
            <w:rPr>
              <w:rFonts w:ascii="Arial" w:eastAsia="Times New Roman" w:hAnsi="Arial" w:cs="Arial"/>
            </w:rPr>
            <w:t xml:space="preserve">              </w:t>
          </w:r>
          <w:r w:rsidR="00D73437">
            <w:rPr>
              <w:rFonts w:ascii="Arial" w:eastAsia="Times New Roman" w:hAnsi="Arial" w:cs="Arial"/>
            </w:rPr>
            <w:t>00</w:t>
          </w:r>
        </w:p>
      </w:tc>
    </w:tr>
    <w:tr w:rsidR="005A619C" w:rsidRPr="00EC34E9" w14:paraId="1829B999" w14:textId="77777777" w:rsidTr="00F31FC3">
      <w:trPr>
        <w:trHeight w:val="236"/>
      </w:trPr>
      <w:tc>
        <w:tcPr>
          <w:tcW w:w="1446" w:type="dxa"/>
          <w:vMerge/>
        </w:tcPr>
        <w:p w14:paraId="75CE2C38" w14:textId="77777777" w:rsidR="005A619C" w:rsidRPr="00EC34E9" w:rsidRDefault="005A619C" w:rsidP="00E531EE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4645" w:type="dxa"/>
          <w:vMerge/>
        </w:tcPr>
        <w:p w14:paraId="018354A3" w14:textId="77777777" w:rsidR="005A619C" w:rsidRPr="00EC34E9" w:rsidRDefault="005A619C" w:rsidP="00E531EE">
          <w:pPr>
            <w:spacing w:after="0" w:line="240" w:lineRule="auto"/>
            <w:rPr>
              <w:rFonts w:ascii="Arial" w:eastAsia="Times New Roman" w:hAnsi="Arial" w:cs="Arial"/>
            </w:rPr>
          </w:pPr>
        </w:p>
      </w:tc>
      <w:tc>
        <w:tcPr>
          <w:tcW w:w="992" w:type="dxa"/>
        </w:tcPr>
        <w:p w14:paraId="2652A119" w14:textId="77777777" w:rsidR="005A619C" w:rsidRPr="00EC34E9" w:rsidRDefault="005A619C" w:rsidP="00E531EE">
          <w:pPr>
            <w:spacing w:after="0" w:line="240" w:lineRule="auto"/>
            <w:rPr>
              <w:rFonts w:ascii="Arial" w:eastAsia="Times New Roman" w:hAnsi="Arial" w:cs="Arial"/>
            </w:rPr>
          </w:pPr>
          <w:r w:rsidRPr="00EC34E9">
            <w:rPr>
              <w:rFonts w:ascii="Arial" w:eastAsia="Times New Roman" w:hAnsi="Arial" w:cs="Arial"/>
            </w:rPr>
            <w:t>Pág.:</w:t>
          </w:r>
        </w:p>
      </w:tc>
      <w:tc>
        <w:tcPr>
          <w:tcW w:w="1701" w:type="dxa"/>
        </w:tcPr>
        <w:p w14:paraId="4AFAF22E" w14:textId="2B689A95" w:rsidR="005A619C" w:rsidRPr="00EC34E9" w:rsidRDefault="005A619C" w:rsidP="00E531EE">
          <w:pPr>
            <w:spacing w:after="0" w:line="240" w:lineRule="auto"/>
            <w:jc w:val="center"/>
            <w:rPr>
              <w:rFonts w:ascii="Arial" w:eastAsia="Times New Roman" w:hAnsi="Arial" w:cs="Arial"/>
              <w:szCs w:val="20"/>
            </w:rPr>
          </w:pPr>
          <w:r w:rsidRPr="00EC34E9">
            <w:rPr>
              <w:rFonts w:ascii="Arial" w:eastAsia="Times New Roman" w:hAnsi="Arial" w:cs="Arial"/>
              <w:szCs w:val="20"/>
            </w:rPr>
            <w:fldChar w:fldCharType="begin"/>
          </w:r>
          <w:r w:rsidRPr="00EC34E9">
            <w:rPr>
              <w:rFonts w:ascii="Arial" w:eastAsia="Times New Roman" w:hAnsi="Arial" w:cs="Arial"/>
              <w:szCs w:val="20"/>
            </w:rPr>
            <w:instrText xml:space="preserve"> PAGE </w:instrText>
          </w:r>
          <w:r w:rsidRPr="00EC34E9">
            <w:rPr>
              <w:rFonts w:ascii="Arial" w:eastAsia="Times New Roman" w:hAnsi="Arial" w:cs="Arial"/>
              <w:szCs w:val="20"/>
            </w:rPr>
            <w:fldChar w:fldCharType="separate"/>
          </w:r>
          <w:r w:rsidR="00D73437">
            <w:rPr>
              <w:rFonts w:ascii="Arial" w:eastAsia="Times New Roman" w:hAnsi="Arial" w:cs="Arial"/>
              <w:noProof/>
              <w:szCs w:val="20"/>
            </w:rPr>
            <w:t>27</w:t>
          </w:r>
          <w:r w:rsidRPr="00EC34E9">
            <w:rPr>
              <w:rFonts w:ascii="Arial" w:eastAsia="Times New Roman" w:hAnsi="Arial" w:cs="Arial"/>
              <w:szCs w:val="20"/>
            </w:rPr>
            <w:fldChar w:fldCharType="end"/>
          </w:r>
          <w:r w:rsidRPr="00EC34E9">
            <w:rPr>
              <w:rFonts w:ascii="Arial" w:eastAsia="Times New Roman" w:hAnsi="Arial" w:cs="Arial"/>
              <w:szCs w:val="20"/>
            </w:rPr>
            <w:t xml:space="preserve"> de </w:t>
          </w:r>
          <w:r w:rsidRPr="00EC34E9">
            <w:rPr>
              <w:rFonts w:ascii="Arial" w:eastAsia="Times New Roman" w:hAnsi="Arial" w:cs="Arial"/>
              <w:szCs w:val="20"/>
            </w:rPr>
            <w:fldChar w:fldCharType="begin"/>
          </w:r>
          <w:r w:rsidRPr="00EC34E9">
            <w:rPr>
              <w:rFonts w:ascii="Arial" w:eastAsia="Times New Roman" w:hAnsi="Arial" w:cs="Arial"/>
              <w:szCs w:val="20"/>
            </w:rPr>
            <w:instrText xml:space="preserve"> NUMPAGES  </w:instrText>
          </w:r>
          <w:r w:rsidRPr="00EC34E9">
            <w:rPr>
              <w:rFonts w:ascii="Arial" w:eastAsia="Times New Roman" w:hAnsi="Arial" w:cs="Arial"/>
              <w:szCs w:val="20"/>
            </w:rPr>
            <w:fldChar w:fldCharType="separate"/>
          </w:r>
          <w:r w:rsidR="00D73437">
            <w:rPr>
              <w:rFonts w:ascii="Arial" w:eastAsia="Times New Roman" w:hAnsi="Arial" w:cs="Arial"/>
              <w:noProof/>
              <w:szCs w:val="20"/>
            </w:rPr>
            <w:t>27</w:t>
          </w:r>
          <w:r w:rsidRPr="00EC34E9">
            <w:rPr>
              <w:rFonts w:ascii="Arial" w:eastAsia="Times New Roman" w:hAnsi="Arial" w:cs="Arial"/>
              <w:szCs w:val="20"/>
            </w:rPr>
            <w:fldChar w:fldCharType="end"/>
          </w:r>
        </w:p>
      </w:tc>
    </w:tr>
  </w:tbl>
  <w:p w14:paraId="13C1ED83" w14:textId="77777777" w:rsidR="005A619C" w:rsidRDefault="005A61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579F9"/>
    <w:multiLevelType w:val="hybridMultilevel"/>
    <w:tmpl w:val="112C038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26B15"/>
    <w:multiLevelType w:val="hybridMultilevel"/>
    <w:tmpl w:val="9DECCE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50D06"/>
    <w:multiLevelType w:val="hybridMultilevel"/>
    <w:tmpl w:val="7D905D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F3B8C"/>
    <w:multiLevelType w:val="hybridMultilevel"/>
    <w:tmpl w:val="465E00D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61827"/>
    <w:multiLevelType w:val="hybridMultilevel"/>
    <w:tmpl w:val="867E060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755F1"/>
    <w:multiLevelType w:val="hybridMultilevel"/>
    <w:tmpl w:val="7D4E8B0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12019"/>
    <w:multiLevelType w:val="hybridMultilevel"/>
    <w:tmpl w:val="41E0B54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81E30"/>
    <w:multiLevelType w:val="hybridMultilevel"/>
    <w:tmpl w:val="7EFC24A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46D07"/>
    <w:multiLevelType w:val="hybridMultilevel"/>
    <w:tmpl w:val="D70EDF60"/>
    <w:lvl w:ilvl="0" w:tplc="3ECC9544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FC03DB"/>
    <w:multiLevelType w:val="hybridMultilevel"/>
    <w:tmpl w:val="0DACCD4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21F92"/>
    <w:multiLevelType w:val="hybridMultilevel"/>
    <w:tmpl w:val="999434B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F5328"/>
    <w:multiLevelType w:val="hybridMultilevel"/>
    <w:tmpl w:val="FDA2F8F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31D00"/>
    <w:multiLevelType w:val="hybridMultilevel"/>
    <w:tmpl w:val="90E2A61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C1057"/>
    <w:multiLevelType w:val="hybridMultilevel"/>
    <w:tmpl w:val="1FBE3BF6"/>
    <w:lvl w:ilvl="0" w:tplc="2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11"/>
  </w:num>
  <w:num w:numId="11">
    <w:abstractNumId w:val="3"/>
  </w:num>
  <w:num w:numId="12">
    <w:abstractNumId w:val="2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D0"/>
    <w:rsid w:val="00052083"/>
    <w:rsid w:val="00130B4C"/>
    <w:rsid w:val="001550D5"/>
    <w:rsid w:val="001E4984"/>
    <w:rsid w:val="001E5162"/>
    <w:rsid w:val="001F6B78"/>
    <w:rsid w:val="002354E7"/>
    <w:rsid w:val="00250CBC"/>
    <w:rsid w:val="002D455F"/>
    <w:rsid w:val="002D4CD1"/>
    <w:rsid w:val="0030778B"/>
    <w:rsid w:val="00320750"/>
    <w:rsid w:val="00363F38"/>
    <w:rsid w:val="00422DE7"/>
    <w:rsid w:val="00471871"/>
    <w:rsid w:val="004D7248"/>
    <w:rsid w:val="004E71DD"/>
    <w:rsid w:val="005238D0"/>
    <w:rsid w:val="0054766D"/>
    <w:rsid w:val="005534E5"/>
    <w:rsid w:val="005963A1"/>
    <w:rsid w:val="005A619C"/>
    <w:rsid w:val="005C4F9F"/>
    <w:rsid w:val="0062405B"/>
    <w:rsid w:val="00626AF5"/>
    <w:rsid w:val="00635A49"/>
    <w:rsid w:val="00663167"/>
    <w:rsid w:val="006655DA"/>
    <w:rsid w:val="006F35CC"/>
    <w:rsid w:val="00752DB4"/>
    <w:rsid w:val="00773ED1"/>
    <w:rsid w:val="007C425A"/>
    <w:rsid w:val="007C6F29"/>
    <w:rsid w:val="00800ACE"/>
    <w:rsid w:val="00803D98"/>
    <w:rsid w:val="008514EE"/>
    <w:rsid w:val="008626CF"/>
    <w:rsid w:val="00867D03"/>
    <w:rsid w:val="008B141D"/>
    <w:rsid w:val="008C3C2A"/>
    <w:rsid w:val="00940078"/>
    <w:rsid w:val="00996981"/>
    <w:rsid w:val="00A97EB8"/>
    <w:rsid w:val="00AE28E8"/>
    <w:rsid w:val="00B00A43"/>
    <w:rsid w:val="00C10BF8"/>
    <w:rsid w:val="00C35EB2"/>
    <w:rsid w:val="00CC64F8"/>
    <w:rsid w:val="00CE0077"/>
    <w:rsid w:val="00D73437"/>
    <w:rsid w:val="00DF5C9B"/>
    <w:rsid w:val="00E06914"/>
    <w:rsid w:val="00E531EE"/>
    <w:rsid w:val="00E750DE"/>
    <w:rsid w:val="00EA0517"/>
    <w:rsid w:val="00F31FC3"/>
    <w:rsid w:val="00F446E9"/>
    <w:rsid w:val="00F80B7E"/>
    <w:rsid w:val="00F91708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7100E"/>
  <w15:chartTrackingRefBased/>
  <w15:docId w15:val="{124B6013-1B4E-4374-BA1F-073029D2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00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40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400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1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1EE"/>
  </w:style>
  <w:style w:type="paragraph" w:styleId="Piedepgina">
    <w:name w:val="footer"/>
    <w:basedOn w:val="Normal"/>
    <w:link w:val="PiedepginaCar"/>
    <w:uiPriority w:val="99"/>
    <w:unhideWhenUsed/>
    <w:rsid w:val="00E531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1EE"/>
  </w:style>
  <w:style w:type="table" w:styleId="Tablaconcuadrcula">
    <w:name w:val="Table Grid"/>
    <w:basedOn w:val="Tablanormal"/>
    <w:uiPriority w:val="39"/>
    <w:rsid w:val="0013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917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71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1871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940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940078"/>
    <w:pPr>
      <w:spacing w:after="0" w:line="240" w:lineRule="auto"/>
    </w:pPr>
  </w:style>
  <w:style w:type="paragraph" w:styleId="TtuloTDC">
    <w:name w:val="TOC Heading"/>
    <w:basedOn w:val="Ttulo1"/>
    <w:next w:val="Normal"/>
    <w:uiPriority w:val="39"/>
    <w:unhideWhenUsed/>
    <w:qFormat/>
    <w:rsid w:val="00940078"/>
    <w:pPr>
      <w:outlineLvl w:val="9"/>
    </w:pPr>
    <w:rPr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9400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400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94007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940078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940078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940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9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C730F-8939-4920-808F-EA78F275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27</Pages>
  <Words>7728</Words>
  <Characters>42510</Characters>
  <Application>Microsoft Office Word</Application>
  <DocSecurity>0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eduardo puerta</cp:lastModifiedBy>
  <cp:revision>10</cp:revision>
  <cp:lastPrinted>2023-09-29T15:41:00Z</cp:lastPrinted>
  <dcterms:created xsi:type="dcterms:W3CDTF">2023-09-26T22:39:00Z</dcterms:created>
  <dcterms:modified xsi:type="dcterms:W3CDTF">2023-12-08T20:26:00Z</dcterms:modified>
</cp:coreProperties>
</file>